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E7E" w:rsidRPr="00197E7E" w:rsidRDefault="00197E7E" w:rsidP="00197E7E">
      <w:pPr>
        <w:jc w:val="center"/>
        <w:rPr>
          <w:rFonts w:ascii="Arial" w:hAnsi="Arial" w:cs="Arial"/>
          <w:b/>
        </w:rPr>
      </w:pPr>
      <w:r w:rsidRPr="00197E7E">
        <w:rPr>
          <w:rFonts w:ascii="Arial" w:hAnsi="Arial" w:cs="Arial"/>
          <w:b/>
        </w:rPr>
        <w:t>The Kenya Reptile Atlas</w:t>
      </w:r>
    </w:p>
    <w:p w:rsidR="00197E7E" w:rsidRDefault="001C613A" w:rsidP="00197E7E">
      <w:pPr>
        <w:pStyle w:val="NormalWeb"/>
        <w:rPr>
          <w:rFonts w:ascii="Arial" w:hAnsi="Arial" w:cs="Arial"/>
        </w:rPr>
      </w:pPr>
      <w:proofErr w:type="gramStart"/>
      <w:r>
        <w:rPr>
          <w:rFonts w:ascii="Arial" w:hAnsi="Arial" w:cs="Arial"/>
        </w:rPr>
        <w:t xml:space="preserve">A free, </w:t>
      </w:r>
      <w:r w:rsidR="00197E7E" w:rsidRPr="00197E7E">
        <w:rPr>
          <w:rFonts w:ascii="Arial" w:hAnsi="Arial" w:cs="Arial"/>
        </w:rPr>
        <w:t>downloadable atlas of Kenya’s reptiles.</w:t>
      </w:r>
      <w:proofErr w:type="gramEnd"/>
      <w:r w:rsidR="00197E7E" w:rsidRPr="00197E7E">
        <w:rPr>
          <w:rFonts w:ascii="Arial" w:hAnsi="Arial" w:cs="Arial"/>
        </w:rPr>
        <w:t xml:space="preserve"> </w:t>
      </w:r>
      <w:r>
        <w:rPr>
          <w:rFonts w:ascii="Arial" w:hAnsi="Arial" w:cs="Arial"/>
        </w:rPr>
        <w:t xml:space="preserve">This is a </w:t>
      </w:r>
      <w:r w:rsidR="00197E7E" w:rsidRPr="00197E7E">
        <w:rPr>
          <w:rFonts w:ascii="Arial" w:hAnsi="Arial" w:cs="Arial"/>
        </w:rPr>
        <w:t>free source of regularly updated information on Kenya’s Reptiles.  Authors: Stephen Spawls, Beryl Bwong, Patrick Malonza, Vincent Muchai, Victor Wasonga</w:t>
      </w:r>
    </w:p>
    <w:p w:rsidR="00F70C29" w:rsidRDefault="00F70C29" w:rsidP="00197E7E">
      <w:pPr>
        <w:pStyle w:val="NormalWeb"/>
        <w:rPr>
          <w:rFonts w:ascii="Arial" w:hAnsi="Arial" w:cs="Arial"/>
        </w:rPr>
      </w:pPr>
      <w:r>
        <w:rPr>
          <w:rFonts w:ascii="Arial" w:hAnsi="Arial" w:cs="Arial"/>
        </w:rPr>
        <w:t xml:space="preserve">Obtainable under ‘downloads’ at    </w:t>
      </w:r>
      <w:r w:rsidRPr="00F70C29">
        <w:rPr>
          <w:rFonts w:ascii="Arial" w:hAnsi="Arial" w:cs="Arial"/>
          <w:color w:val="FF0000"/>
        </w:rPr>
        <w:t>Kenyareptileatlas.com</w:t>
      </w:r>
    </w:p>
    <w:p w:rsidR="00197E7E" w:rsidRPr="00197E7E" w:rsidRDefault="001C613A" w:rsidP="00197E7E">
      <w:pPr>
        <w:pStyle w:val="NormalWeb"/>
        <w:rPr>
          <w:rFonts w:ascii="Arial" w:hAnsi="Arial" w:cs="Arial"/>
        </w:rPr>
      </w:pPr>
      <w:r>
        <w:rPr>
          <w:rFonts w:ascii="Arial" w:hAnsi="Arial" w:cs="Arial"/>
        </w:rPr>
        <w:t>This</w:t>
      </w:r>
      <w:r w:rsidR="00197E7E" w:rsidRPr="00197E7E">
        <w:rPr>
          <w:rFonts w:ascii="Arial" w:hAnsi="Arial" w:cs="Arial"/>
        </w:rPr>
        <w:t xml:space="preserve"> project </w:t>
      </w:r>
      <w:r>
        <w:rPr>
          <w:rFonts w:ascii="Arial" w:hAnsi="Arial" w:cs="Arial"/>
        </w:rPr>
        <w:t xml:space="preserve">is </w:t>
      </w:r>
      <w:r w:rsidR="00197E7E" w:rsidRPr="00197E7E">
        <w:rPr>
          <w:rFonts w:ascii="Arial" w:hAnsi="Arial" w:cs="Arial"/>
        </w:rPr>
        <w:t xml:space="preserve">funded by the Rufford Foundation under the auspices of the National Museums of Kenya; Department of Herpetology. </w:t>
      </w:r>
    </w:p>
    <w:p w:rsidR="00197E7E" w:rsidRPr="00197E7E" w:rsidRDefault="00197E7E" w:rsidP="00197E7E">
      <w:pPr>
        <w:pStyle w:val="NormalWeb"/>
        <w:rPr>
          <w:rFonts w:ascii="Arial" w:hAnsi="Arial" w:cs="Arial"/>
        </w:rPr>
      </w:pPr>
      <w:r w:rsidRPr="00197E7E">
        <w:rPr>
          <w:rFonts w:ascii="Arial" w:hAnsi="Arial" w:cs="Arial"/>
          <w:noProof/>
        </w:rPr>
        <w:drawing>
          <wp:inline distT="0" distB="0" distL="0" distR="0">
            <wp:extent cx="2628900" cy="1219200"/>
            <wp:effectExtent l="19050" t="0" r="0" b="0"/>
            <wp:docPr id="4" name="Picture 2" descr="Ruffo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fford Logo.jpg"/>
                    <pic:cNvPicPr/>
                  </pic:nvPicPr>
                  <pic:blipFill>
                    <a:blip r:embed="rId7" cstate="print"/>
                    <a:stretch>
                      <a:fillRect/>
                    </a:stretch>
                  </pic:blipFill>
                  <pic:spPr>
                    <a:xfrm>
                      <a:off x="0" y="0"/>
                      <a:ext cx="2628900" cy="1219200"/>
                    </a:xfrm>
                    <a:prstGeom prst="rect">
                      <a:avLst/>
                    </a:prstGeom>
                  </pic:spPr>
                </pic:pic>
              </a:graphicData>
            </a:graphic>
          </wp:inline>
        </w:drawing>
      </w:r>
      <w:r w:rsidRPr="00197E7E">
        <w:rPr>
          <w:rFonts w:ascii="Arial" w:hAnsi="Arial" w:cs="Arial"/>
          <w:noProof/>
        </w:rPr>
        <w:drawing>
          <wp:inline distT="0" distB="0" distL="0" distR="0">
            <wp:extent cx="2066925" cy="1080498"/>
            <wp:effectExtent l="19050" t="0" r="9525" b="0"/>
            <wp:docPr id="8" name="Picture 4" descr="NMK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K logo2.jpg"/>
                    <pic:cNvPicPr/>
                  </pic:nvPicPr>
                  <pic:blipFill>
                    <a:blip r:embed="rId8" cstate="print"/>
                    <a:stretch>
                      <a:fillRect/>
                    </a:stretch>
                  </pic:blipFill>
                  <pic:spPr>
                    <a:xfrm>
                      <a:off x="0" y="0"/>
                      <a:ext cx="2067210" cy="1080647"/>
                    </a:xfrm>
                    <a:prstGeom prst="rect">
                      <a:avLst/>
                    </a:prstGeom>
                  </pic:spPr>
                </pic:pic>
              </a:graphicData>
            </a:graphic>
          </wp:inline>
        </w:drawing>
      </w:r>
    </w:p>
    <w:p w:rsidR="00197E7E" w:rsidRPr="00197E7E" w:rsidRDefault="00197E7E" w:rsidP="00197E7E">
      <w:pPr>
        <w:pStyle w:val="NormalWeb"/>
        <w:rPr>
          <w:rFonts w:ascii="Arial" w:hAnsi="Arial" w:cs="Arial"/>
        </w:rPr>
      </w:pPr>
    </w:p>
    <w:p w:rsidR="00197E7E" w:rsidRPr="00197E7E" w:rsidRDefault="00197E7E" w:rsidP="00197E7E">
      <w:pPr>
        <w:pStyle w:val="NormalWeb"/>
        <w:rPr>
          <w:rFonts w:ascii="Arial" w:hAnsi="Arial" w:cs="Arial"/>
        </w:rPr>
      </w:pPr>
    </w:p>
    <w:p w:rsidR="00197E7E" w:rsidRPr="00197E7E" w:rsidRDefault="00197E7E" w:rsidP="00197E7E">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24"/>
          <w:szCs w:val="24"/>
          <w:lang w:eastAsia="en-GB"/>
        </w:rPr>
        <w:t>The Kenya Reptile Atlas offers you:</w:t>
      </w:r>
    </w:p>
    <w:p w:rsidR="00197E7E" w:rsidRPr="00197E7E" w:rsidRDefault="00197E7E" w:rsidP="00197E7E">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Pictures of Kenya’s reptiles</w:t>
      </w:r>
    </w:p>
    <w:p w:rsidR="00197E7E" w:rsidRPr="00197E7E" w:rsidRDefault="00197E7E" w:rsidP="00197E7E">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Distribution maps by quarter-degree-square</w:t>
      </w:r>
    </w:p>
    <w:p w:rsidR="00197E7E" w:rsidRPr="00197E7E" w:rsidRDefault="00197E7E" w:rsidP="00197E7E">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A description of the species </w:t>
      </w:r>
    </w:p>
    <w:p w:rsidR="00197E7E" w:rsidRPr="00197E7E" w:rsidRDefault="00197E7E" w:rsidP="00197E7E">
      <w:pPr>
        <w:spacing w:after="0" w:line="240" w:lineRule="auto"/>
        <w:outlineLvl w:val="2"/>
        <w:rPr>
          <w:rFonts w:ascii="Arial" w:eastAsia="Times New Roman" w:hAnsi="Arial" w:cs="Arial"/>
          <w:sz w:val="24"/>
          <w:szCs w:val="24"/>
          <w:lang w:eastAsia="en-GB"/>
        </w:rPr>
      </w:pPr>
      <w:r w:rsidRPr="00197E7E">
        <w:rPr>
          <w:rFonts w:ascii="Arial" w:eastAsia="Times New Roman" w:hAnsi="Arial" w:cs="Arial"/>
          <w:sz w:val="18"/>
          <w:lang w:eastAsia="en-GB"/>
        </w:rPr>
        <w:t> </w:t>
      </w:r>
    </w:p>
    <w:p w:rsidR="00197E7E" w:rsidRPr="00197E7E" w:rsidRDefault="00197E7E" w:rsidP="00197E7E">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Click on any of the titles listed under </w:t>
      </w:r>
      <w:proofErr w:type="gramStart"/>
      <w:r w:rsidRPr="00197E7E">
        <w:rPr>
          <w:rFonts w:ascii="Arial" w:eastAsia="Times New Roman" w:hAnsi="Arial" w:cs="Arial"/>
          <w:sz w:val="24"/>
          <w:szCs w:val="24"/>
          <w:lang w:eastAsia="en-GB"/>
        </w:rPr>
        <w:t>the downloads</w:t>
      </w:r>
      <w:proofErr w:type="gramEnd"/>
      <w:r w:rsidRPr="00197E7E">
        <w:rPr>
          <w:rFonts w:ascii="Arial" w:eastAsia="Times New Roman" w:hAnsi="Arial" w:cs="Arial"/>
          <w:sz w:val="24"/>
          <w:szCs w:val="24"/>
          <w:lang w:eastAsia="en-GB"/>
        </w:rPr>
        <w:t xml:space="preserve"> tab to download for free. The various families will be added as the accounts are completed.</w:t>
      </w:r>
    </w:p>
    <w:p w:rsidR="00197E7E" w:rsidRPr="00197E7E" w:rsidRDefault="00197E7E" w:rsidP="00197E7E">
      <w:pPr>
        <w:spacing w:before="100" w:beforeAutospacing="1" w:after="100" w:afterAutospacing="1" w:line="240" w:lineRule="auto"/>
        <w:rPr>
          <w:rFonts w:ascii="Arial" w:eastAsia="Times New Roman" w:hAnsi="Arial" w:cs="Arial"/>
          <w:sz w:val="24"/>
          <w:szCs w:val="24"/>
          <w:lang w:eastAsia="en-GB"/>
        </w:rPr>
      </w:pPr>
      <w:r w:rsidRPr="00197E7E">
        <w:rPr>
          <w:rFonts w:ascii="Arial" w:eastAsia="Times New Roman" w:hAnsi="Arial" w:cs="Arial"/>
          <w:sz w:val="24"/>
          <w:szCs w:val="24"/>
          <w:lang w:eastAsia="en-GB"/>
        </w:rPr>
        <w:t> </w:t>
      </w:r>
    </w:p>
    <w:p w:rsidR="00197E7E" w:rsidRPr="00197E7E" w:rsidRDefault="00197E7E" w:rsidP="00197E7E">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 xml:space="preserve">If you have any observations of Kenya’s reptiles, any distribution records, or any other data, or any digital pictures, we would like to receive them! Send them to </w:t>
      </w:r>
      <w:hyperlink r:id="rId9" w:tgtFrame="_blank" w:history="1">
        <w:r w:rsidRPr="00197E7E">
          <w:rPr>
            <w:rFonts w:ascii="Arial" w:eastAsia="Times New Roman" w:hAnsi="Arial" w:cs="Arial"/>
            <w:color w:val="0000FF"/>
            <w:sz w:val="24"/>
            <w:szCs w:val="24"/>
            <w:u w:val="single"/>
            <w:lang w:eastAsia="en-GB"/>
          </w:rPr>
          <w:t>Kenyareptileatlas@gmail.com</w:t>
        </w:r>
      </w:hyperlink>
    </w:p>
    <w:p w:rsidR="00197E7E" w:rsidRPr="00197E7E" w:rsidRDefault="00197E7E" w:rsidP="00197E7E">
      <w:pPr>
        <w:spacing w:before="100" w:beforeAutospacing="1" w:after="100" w:afterAutospacing="1" w:line="240" w:lineRule="auto"/>
        <w:jc w:val="center"/>
        <w:rPr>
          <w:rFonts w:ascii="Arial" w:eastAsia="Times New Roman" w:hAnsi="Arial" w:cs="Arial"/>
          <w:sz w:val="24"/>
          <w:szCs w:val="24"/>
          <w:lang w:eastAsia="en-GB"/>
        </w:rPr>
      </w:pPr>
      <w:r w:rsidRPr="00197E7E">
        <w:rPr>
          <w:rFonts w:ascii="Arial" w:eastAsia="Times New Roman" w:hAnsi="Arial" w:cs="Arial"/>
          <w:sz w:val="24"/>
          <w:szCs w:val="24"/>
          <w:lang w:eastAsia="en-GB"/>
        </w:rPr>
        <w:t>And if you live or travel in Kenya, and find any dead reptiles, please preserve them and take them to the Department of Herpetology, at the National Museum, Museum Hill, Nairobi.</w:t>
      </w:r>
    </w:p>
    <w:p w:rsidR="00197E7E" w:rsidRDefault="00B35283">
      <w:pPr>
        <w:rPr>
          <w:rFonts w:ascii="Arial" w:hAnsi="Arial" w:cs="Arial"/>
          <w:sz w:val="24"/>
          <w:szCs w:val="24"/>
        </w:rPr>
      </w:pPr>
      <w:r w:rsidRPr="00712288">
        <w:rPr>
          <w:rFonts w:ascii="Arial" w:hAnsi="Arial" w:cs="Arial"/>
          <w:sz w:val="24"/>
          <w:szCs w:val="24"/>
        </w:rPr>
        <w:t>The t</w:t>
      </w:r>
      <w:r>
        <w:rPr>
          <w:rFonts w:ascii="Arial" w:hAnsi="Arial" w:cs="Arial"/>
          <w:sz w:val="24"/>
          <w:szCs w:val="24"/>
        </w:rPr>
        <w:t>e</w:t>
      </w:r>
      <w:r w:rsidRPr="00712288">
        <w:rPr>
          <w:rFonts w:ascii="Arial" w:hAnsi="Arial" w:cs="Arial"/>
          <w:sz w:val="24"/>
          <w:szCs w:val="24"/>
        </w:rPr>
        <w:t>am thanks those who kindly commented upon the text or loaned us pictures; this includes Sanda Ashe</w:t>
      </w:r>
      <w:r>
        <w:rPr>
          <w:rFonts w:ascii="Arial" w:hAnsi="Arial" w:cs="Arial"/>
          <w:sz w:val="24"/>
          <w:szCs w:val="24"/>
        </w:rPr>
        <w:t xml:space="preserve"> </w:t>
      </w:r>
      <w:r w:rsidRPr="00712288">
        <w:rPr>
          <w:rFonts w:ascii="Arial" w:hAnsi="Arial" w:cs="Arial"/>
          <w:sz w:val="24"/>
          <w:szCs w:val="24"/>
        </w:rPr>
        <w:t>of Bio-Ken at Watamu</w:t>
      </w:r>
      <w:r>
        <w:rPr>
          <w:rFonts w:ascii="Arial" w:hAnsi="Arial" w:cs="Arial"/>
          <w:sz w:val="24"/>
          <w:szCs w:val="24"/>
        </w:rPr>
        <w:t>, Caspian Johnson and Barry Hughes.</w:t>
      </w:r>
    </w:p>
    <w:p w:rsidR="00B35283" w:rsidRPr="00197E7E" w:rsidRDefault="00B35283">
      <w:pPr>
        <w:rPr>
          <w:rFonts w:ascii="Arial" w:hAnsi="Arial" w:cs="Arial"/>
        </w:rPr>
      </w:pPr>
    </w:p>
    <w:p w:rsidR="00873182" w:rsidRPr="00197E7E" w:rsidRDefault="009803C7">
      <w:pPr>
        <w:rPr>
          <w:rFonts w:ascii="Arial" w:hAnsi="Arial" w:cs="Arial"/>
          <w:b/>
        </w:rPr>
      </w:pPr>
      <w:proofErr w:type="gramStart"/>
      <w:r w:rsidRPr="00197E7E">
        <w:rPr>
          <w:rFonts w:ascii="Arial" w:hAnsi="Arial" w:cs="Arial"/>
          <w:b/>
        </w:rPr>
        <w:t>Elapids 2</w:t>
      </w:r>
      <w:r w:rsidR="00197E7E">
        <w:rPr>
          <w:rFonts w:ascii="Arial" w:hAnsi="Arial" w:cs="Arial"/>
          <w:b/>
        </w:rPr>
        <w:t xml:space="preserve"> – Cobras and Gold’s Tree Cobra</w:t>
      </w:r>
      <w:r w:rsidR="00257B1F">
        <w:rPr>
          <w:rFonts w:ascii="Arial" w:hAnsi="Arial" w:cs="Arial"/>
          <w:b/>
        </w:rPr>
        <w:t>.</w:t>
      </w:r>
      <w:proofErr w:type="gramEnd"/>
      <w:r w:rsidR="00257B1F">
        <w:rPr>
          <w:rFonts w:ascii="Arial" w:hAnsi="Arial" w:cs="Arial"/>
          <w:b/>
        </w:rPr>
        <w:t xml:space="preserve">  </w:t>
      </w:r>
      <w:proofErr w:type="gramStart"/>
      <w:r w:rsidR="00257B1F">
        <w:rPr>
          <w:rFonts w:ascii="Arial" w:hAnsi="Arial" w:cs="Arial"/>
          <w:b/>
        </w:rPr>
        <w:t>All dangerous elapids.</w:t>
      </w:r>
      <w:proofErr w:type="gramEnd"/>
      <w:r w:rsidR="00257B1F">
        <w:rPr>
          <w:rFonts w:ascii="Arial" w:hAnsi="Arial" w:cs="Arial"/>
          <w:b/>
        </w:rPr>
        <w:t xml:space="preserve"> </w:t>
      </w:r>
    </w:p>
    <w:p w:rsidR="00CF2793" w:rsidRPr="00197E7E" w:rsidRDefault="00CD07AD" w:rsidP="00CD07AD">
      <w:pPr>
        <w:rPr>
          <w:rFonts w:ascii="Arial" w:hAnsi="Arial" w:cs="Arial"/>
          <w:b/>
          <w:i/>
          <w:sz w:val="24"/>
          <w:szCs w:val="24"/>
        </w:rPr>
      </w:pPr>
      <w:r w:rsidRPr="00197E7E">
        <w:rPr>
          <w:rFonts w:ascii="Arial" w:hAnsi="Arial" w:cs="Arial"/>
          <w:b/>
          <w:sz w:val="24"/>
          <w:szCs w:val="24"/>
        </w:rPr>
        <w:t xml:space="preserve">James Ashe’s Spitting Cobra/Large Brown Spitting </w:t>
      </w:r>
      <w:proofErr w:type="gramStart"/>
      <w:r w:rsidRPr="00197E7E">
        <w:rPr>
          <w:rFonts w:ascii="Arial" w:hAnsi="Arial" w:cs="Arial"/>
          <w:b/>
          <w:sz w:val="24"/>
          <w:szCs w:val="24"/>
        </w:rPr>
        <w:t xml:space="preserve">Cobra  </w:t>
      </w:r>
      <w:r w:rsidRPr="00197E7E">
        <w:rPr>
          <w:rFonts w:ascii="Arial" w:hAnsi="Arial" w:cs="Arial"/>
          <w:b/>
          <w:i/>
          <w:sz w:val="24"/>
          <w:szCs w:val="24"/>
        </w:rPr>
        <w:t>Naja</w:t>
      </w:r>
      <w:proofErr w:type="gramEnd"/>
      <w:r w:rsidRPr="00197E7E">
        <w:rPr>
          <w:rFonts w:ascii="Arial" w:hAnsi="Arial" w:cs="Arial"/>
          <w:b/>
          <w:i/>
          <w:sz w:val="24"/>
          <w:szCs w:val="24"/>
        </w:rPr>
        <w:t xml:space="preserve"> ashei</w:t>
      </w:r>
      <w:r w:rsidRPr="00197E7E">
        <w:rPr>
          <w:rFonts w:ascii="Arial" w:hAnsi="Arial" w:cs="Arial"/>
          <w:b/>
          <w:noProof/>
          <w:sz w:val="24"/>
          <w:szCs w:val="24"/>
          <w:lang w:eastAsia="en-GB"/>
        </w:rPr>
        <w:drawing>
          <wp:inline distT="0" distB="0" distL="0" distR="0">
            <wp:extent cx="4105275" cy="4752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105275" cy="4752975"/>
                    </a:xfrm>
                    <a:prstGeom prst="rect">
                      <a:avLst/>
                    </a:prstGeom>
                    <a:noFill/>
                    <a:ln w="9525">
                      <a:noFill/>
                      <a:miter lim="800000"/>
                      <a:headEnd/>
                      <a:tailEnd/>
                    </a:ln>
                  </pic:spPr>
                </pic:pic>
              </a:graphicData>
            </a:graphic>
          </wp:inline>
        </w:drawing>
      </w:r>
      <w:r w:rsidR="003512A8" w:rsidRPr="00197E7E">
        <w:rPr>
          <w:rFonts w:ascii="Arial" w:hAnsi="Arial" w:cs="Arial"/>
          <w:b/>
          <w:noProof/>
          <w:sz w:val="24"/>
          <w:szCs w:val="24"/>
          <w:lang w:eastAsia="en-GB"/>
        </w:rPr>
        <w:drawing>
          <wp:inline distT="0" distB="0" distL="0" distR="0">
            <wp:extent cx="2486025" cy="2492102"/>
            <wp:effectExtent l="19050" t="0" r="9525" b="0"/>
            <wp:docPr id="33" name="Picture 4" descr="C:\Users\spawls\Pictures\Atlas elapids\Naja ashei Watamu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awls\Pictures\Atlas elapids\Naja ashei Watamu2_01.JPG"/>
                    <pic:cNvPicPr>
                      <a:picLocks noChangeAspect="1" noChangeArrowheads="1"/>
                    </pic:cNvPicPr>
                  </pic:nvPicPr>
                  <pic:blipFill>
                    <a:blip r:embed="rId11" cstate="print"/>
                    <a:srcRect/>
                    <a:stretch>
                      <a:fillRect/>
                    </a:stretch>
                  </pic:blipFill>
                  <pic:spPr bwMode="auto">
                    <a:xfrm>
                      <a:off x="0" y="0"/>
                      <a:ext cx="2486025" cy="2492102"/>
                    </a:xfrm>
                    <a:prstGeom prst="rect">
                      <a:avLst/>
                    </a:prstGeom>
                    <a:noFill/>
                    <a:ln w="9525">
                      <a:noFill/>
                      <a:miter lim="800000"/>
                      <a:headEnd/>
                      <a:tailEnd/>
                    </a:ln>
                  </pic:spPr>
                </pic:pic>
              </a:graphicData>
            </a:graphic>
          </wp:inline>
        </w:drawing>
      </w:r>
      <w:r w:rsidR="003512A8" w:rsidRPr="00197E7E">
        <w:rPr>
          <w:rFonts w:ascii="Arial" w:hAnsi="Arial" w:cs="Arial"/>
          <w:b/>
          <w:noProof/>
          <w:sz w:val="24"/>
          <w:szCs w:val="24"/>
          <w:lang w:eastAsia="en-GB"/>
        </w:rPr>
        <w:drawing>
          <wp:inline distT="0" distB="0" distL="0" distR="0">
            <wp:extent cx="2995384" cy="2491283"/>
            <wp:effectExtent l="19050" t="0" r="0" b="0"/>
            <wp:docPr id="32" name="Picture 3" descr="C:\Users\spawls\Pictures\Atlas elapids\Naja ashei Watamu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awls\Pictures\Atlas elapids\Naja ashei Watamu_01.JPG"/>
                    <pic:cNvPicPr>
                      <a:picLocks noChangeAspect="1" noChangeArrowheads="1"/>
                    </pic:cNvPicPr>
                  </pic:nvPicPr>
                  <pic:blipFill>
                    <a:blip r:embed="rId12" cstate="print"/>
                    <a:srcRect/>
                    <a:stretch>
                      <a:fillRect/>
                    </a:stretch>
                  </pic:blipFill>
                  <pic:spPr bwMode="auto">
                    <a:xfrm>
                      <a:off x="0" y="0"/>
                      <a:ext cx="2995147" cy="2491086"/>
                    </a:xfrm>
                    <a:prstGeom prst="rect">
                      <a:avLst/>
                    </a:prstGeom>
                    <a:noFill/>
                    <a:ln w="9525">
                      <a:noFill/>
                      <a:miter lim="800000"/>
                      <a:headEnd/>
                      <a:tailEnd/>
                    </a:ln>
                  </pic:spPr>
                </pic:pic>
              </a:graphicData>
            </a:graphic>
          </wp:inline>
        </w:drawing>
      </w:r>
    </w:p>
    <w:p w:rsidR="003512A8" w:rsidRPr="00197E7E" w:rsidRDefault="003512A8" w:rsidP="00CD07AD">
      <w:pPr>
        <w:rPr>
          <w:rFonts w:ascii="Arial" w:hAnsi="Arial" w:cs="Arial"/>
          <w:b/>
          <w:sz w:val="24"/>
          <w:szCs w:val="24"/>
        </w:rPr>
      </w:pPr>
      <w:r w:rsidRPr="00197E7E">
        <w:rPr>
          <w:rFonts w:ascii="Arial" w:hAnsi="Arial" w:cs="Arial"/>
          <w:b/>
          <w:noProof/>
          <w:sz w:val="24"/>
          <w:szCs w:val="24"/>
          <w:lang w:eastAsia="en-GB"/>
        </w:rPr>
        <w:lastRenderedPageBreak/>
        <w:drawing>
          <wp:inline distT="0" distB="0" distL="0" distR="0">
            <wp:extent cx="3086100" cy="1761333"/>
            <wp:effectExtent l="19050" t="0" r="0" b="0"/>
            <wp:docPr id="17" name="Picture 1" descr="C:\Users\spawls\Pictures\Atlas elapids\DSC_033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wls\Pictures\Atlas elapids\DSC_0333_01.JPG"/>
                    <pic:cNvPicPr>
                      <a:picLocks noChangeAspect="1" noChangeArrowheads="1"/>
                    </pic:cNvPicPr>
                  </pic:nvPicPr>
                  <pic:blipFill>
                    <a:blip r:embed="rId13" cstate="print"/>
                    <a:srcRect/>
                    <a:stretch>
                      <a:fillRect/>
                    </a:stretch>
                  </pic:blipFill>
                  <pic:spPr bwMode="auto">
                    <a:xfrm>
                      <a:off x="0" y="0"/>
                      <a:ext cx="3086100" cy="1761333"/>
                    </a:xfrm>
                    <a:prstGeom prst="rect">
                      <a:avLst/>
                    </a:prstGeom>
                    <a:noFill/>
                    <a:ln w="9525">
                      <a:noFill/>
                      <a:miter lim="800000"/>
                      <a:headEnd/>
                      <a:tailEnd/>
                    </a:ln>
                  </pic:spPr>
                </pic:pic>
              </a:graphicData>
            </a:graphic>
          </wp:inline>
        </w:drawing>
      </w:r>
      <w:r w:rsidR="00CF2793" w:rsidRPr="00197E7E">
        <w:rPr>
          <w:rFonts w:ascii="Arial" w:hAnsi="Arial" w:cs="Arial"/>
          <w:b/>
          <w:noProof/>
          <w:sz w:val="24"/>
          <w:szCs w:val="24"/>
          <w:lang w:eastAsia="en-GB"/>
        </w:rPr>
        <w:drawing>
          <wp:inline distT="0" distB="0" distL="0" distR="0">
            <wp:extent cx="2514600" cy="1694725"/>
            <wp:effectExtent l="19050" t="0" r="0" b="0"/>
            <wp:docPr id="34" name="Picture 2" descr="C:\Users\spawls\Pictures\Atlas elapids\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Atlas elapids\img209.jpg"/>
                    <pic:cNvPicPr>
                      <a:picLocks noChangeAspect="1" noChangeArrowheads="1"/>
                    </pic:cNvPicPr>
                  </pic:nvPicPr>
                  <pic:blipFill>
                    <a:blip r:embed="rId14" cstate="print"/>
                    <a:srcRect/>
                    <a:stretch>
                      <a:fillRect/>
                    </a:stretch>
                  </pic:blipFill>
                  <pic:spPr bwMode="auto">
                    <a:xfrm>
                      <a:off x="0" y="0"/>
                      <a:ext cx="2519401" cy="1697960"/>
                    </a:xfrm>
                    <a:prstGeom prst="rect">
                      <a:avLst/>
                    </a:prstGeom>
                    <a:noFill/>
                    <a:ln w="9525">
                      <a:noFill/>
                      <a:miter lim="800000"/>
                      <a:headEnd/>
                      <a:tailEnd/>
                    </a:ln>
                  </pic:spPr>
                </pic:pic>
              </a:graphicData>
            </a:graphic>
          </wp:inline>
        </w:drawing>
      </w:r>
    </w:p>
    <w:p w:rsidR="00257B1F" w:rsidRPr="00257B1F" w:rsidRDefault="00257B1F" w:rsidP="00CD07AD">
      <w:pPr>
        <w:rPr>
          <w:rFonts w:ascii="Arial" w:hAnsi="Arial" w:cs="Arial"/>
          <w:sz w:val="24"/>
          <w:szCs w:val="24"/>
        </w:rPr>
      </w:pPr>
      <w:proofErr w:type="gramStart"/>
      <w:r w:rsidRPr="00257B1F">
        <w:rPr>
          <w:rFonts w:ascii="Arial" w:hAnsi="Arial" w:cs="Arial"/>
          <w:sz w:val="24"/>
          <w:szCs w:val="24"/>
        </w:rPr>
        <w:t>All illustrations coastal adults</w:t>
      </w:r>
      <w:r>
        <w:rPr>
          <w:rFonts w:ascii="Arial" w:hAnsi="Arial" w:cs="Arial"/>
          <w:sz w:val="24"/>
          <w:szCs w:val="24"/>
        </w:rPr>
        <w:t>.</w:t>
      </w:r>
      <w:proofErr w:type="gramEnd"/>
    </w:p>
    <w:p w:rsidR="00CD07AD" w:rsidRPr="00197E7E" w:rsidRDefault="00CD07AD" w:rsidP="00CD07AD">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Swila, Swila hudhurungi, </w:t>
      </w:r>
      <w:proofErr w:type="spellStart"/>
      <w:r w:rsidRPr="00197E7E">
        <w:rPr>
          <w:rFonts w:ascii="Arial" w:hAnsi="Arial" w:cs="Arial"/>
          <w:sz w:val="24"/>
          <w:szCs w:val="24"/>
        </w:rPr>
        <w:t>Fira</w:t>
      </w:r>
      <w:proofErr w:type="spellEnd"/>
      <w:r w:rsidRPr="00197E7E">
        <w:rPr>
          <w:rFonts w:ascii="Arial" w:hAnsi="Arial" w:cs="Arial"/>
          <w:sz w:val="24"/>
          <w:szCs w:val="24"/>
        </w:rPr>
        <w:t xml:space="preserve"> (Swahili), </w:t>
      </w:r>
      <w:r w:rsidR="00A85369" w:rsidRPr="00197E7E">
        <w:rPr>
          <w:rFonts w:ascii="Arial" w:hAnsi="Arial" w:cs="Arial"/>
          <w:sz w:val="24"/>
          <w:szCs w:val="24"/>
        </w:rPr>
        <w:t xml:space="preserve">Kiko </w:t>
      </w:r>
      <w:proofErr w:type="spellStart"/>
      <w:r w:rsidR="00A85369" w:rsidRPr="00197E7E">
        <w:rPr>
          <w:rFonts w:ascii="Arial" w:hAnsi="Arial" w:cs="Arial"/>
          <w:sz w:val="24"/>
          <w:szCs w:val="24"/>
        </w:rPr>
        <w:t>kiu</w:t>
      </w:r>
      <w:proofErr w:type="spellEnd"/>
      <w:r w:rsidR="00A85369" w:rsidRPr="00197E7E">
        <w:rPr>
          <w:rFonts w:ascii="Arial" w:hAnsi="Arial" w:cs="Arial"/>
          <w:sz w:val="24"/>
          <w:szCs w:val="24"/>
        </w:rPr>
        <w:t xml:space="preserve">, </w:t>
      </w:r>
      <w:r w:rsidR="00157B36" w:rsidRPr="00197E7E">
        <w:rPr>
          <w:rFonts w:ascii="Arial" w:hAnsi="Arial" w:cs="Arial"/>
          <w:sz w:val="24"/>
          <w:szCs w:val="24"/>
        </w:rPr>
        <w:t xml:space="preserve">Kiko </w:t>
      </w:r>
      <w:proofErr w:type="spellStart"/>
      <w:r w:rsidR="00157B36" w:rsidRPr="00197E7E">
        <w:rPr>
          <w:rFonts w:ascii="Arial" w:hAnsi="Arial" w:cs="Arial"/>
          <w:sz w:val="24"/>
          <w:szCs w:val="24"/>
        </w:rPr>
        <w:t>Kya</w:t>
      </w:r>
      <w:proofErr w:type="spellEnd"/>
      <w:r w:rsidR="00157B36" w:rsidRPr="00197E7E">
        <w:rPr>
          <w:rFonts w:ascii="Arial" w:hAnsi="Arial" w:cs="Arial"/>
          <w:sz w:val="24"/>
          <w:szCs w:val="24"/>
        </w:rPr>
        <w:t xml:space="preserve"> </w:t>
      </w:r>
      <w:proofErr w:type="spellStart"/>
      <w:r w:rsidR="00157B36" w:rsidRPr="00197E7E">
        <w:rPr>
          <w:rFonts w:ascii="Arial" w:hAnsi="Arial" w:cs="Arial"/>
          <w:sz w:val="24"/>
          <w:szCs w:val="24"/>
        </w:rPr>
        <w:t>nzaana</w:t>
      </w:r>
      <w:proofErr w:type="spellEnd"/>
      <w:r w:rsidR="00157B36" w:rsidRPr="00197E7E">
        <w:rPr>
          <w:rFonts w:ascii="Arial" w:hAnsi="Arial" w:cs="Arial"/>
          <w:sz w:val="24"/>
          <w:szCs w:val="24"/>
        </w:rPr>
        <w:t xml:space="preserve"> </w:t>
      </w:r>
      <w:r w:rsidR="00A85369" w:rsidRPr="00197E7E">
        <w:rPr>
          <w:rFonts w:ascii="Arial" w:hAnsi="Arial" w:cs="Arial"/>
          <w:sz w:val="24"/>
          <w:szCs w:val="24"/>
        </w:rPr>
        <w:t>(</w:t>
      </w:r>
      <w:proofErr w:type="spellStart"/>
      <w:r w:rsidR="00A85369" w:rsidRPr="00197E7E">
        <w:rPr>
          <w:rFonts w:ascii="Arial" w:hAnsi="Arial" w:cs="Arial"/>
          <w:sz w:val="24"/>
          <w:szCs w:val="24"/>
        </w:rPr>
        <w:t>Kik</w:t>
      </w:r>
      <w:r w:rsidRPr="00197E7E">
        <w:rPr>
          <w:rFonts w:ascii="Arial" w:hAnsi="Arial" w:cs="Arial"/>
          <w:sz w:val="24"/>
          <w:szCs w:val="24"/>
        </w:rPr>
        <w:t>amba</w:t>
      </w:r>
      <w:proofErr w:type="spellEnd"/>
      <w:r w:rsidRPr="00197E7E">
        <w:rPr>
          <w:rFonts w:ascii="Arial" w:hAnsi="Arial" w:cs="Arial"/>
          <w:sz w:val="24"/>
          <w:szCs w:val="24"/>
        </w:rPr>
        <w:t xml:space="preserve">), </w:t>
      </w:r>
      <w:proofErr w:type="spellStart"/>
      <w:r w:rsidRPr="00197E7E">
        <w:rPr>
          <w:rFonts w:ascii="Arial" w:hAnsi="Arial" w:cs="Arial"/>
          <w:sz w:val="24"/>
          <w:szCs w:val="24"/>
        </w:rPr>
        <w:t>Fira</w:t>
      </w:r>
      <w:proofErr w:type="spellEnd"/>
      <w:r w:rsidRPr="00197E7E">
        <w:rPr>
          <w:rFonts w:ascii="Arial" w:hAnsi="Arial" w:cs="Arial"/>
          <w:sz w:val="24"/>
          <w:szCs w:val="24"/>
        </w:rPr>
        <w:t>,  (Mijikenda)</w:t>
      </w:r>
      <w:r w:rsidR="00A85369" w:rsidRPr="00197E7E">
        <w:rPr>
          <w:rFonts w:ascii="Arial" w:hAnsi="Arial" w:cs="Arial"/>
          <w:sz w:val="24"/>
          <w:szCs w:val="24"/>
        </w:rPr>
        <w:t xml:space="preserve">, </w:t>
      </w:r>
      <w:proofErr w:type="spellStart"/>
      <w:r w:rsidR="00A85369" w:rsidRPr="00197E7E">
        <w:rPr>
          <w:rFonts w:ascii="Arial" w:hAnsi="Arial" w:cs="Arial"/>
          <w:sz w:val="24"/>
          <w:szCs w:val="24"/>
        </w:rPr>
        <w:t>Giko</w:t>
      </w:r>
      <w:proofErr w:type="spellEnd"/>
      <w:r w:rsidR="00A85369" w:rsidRPr="00197E7E">
        <w:rPr>
          <w:rFonts w:ascii="Arial" w:hAnsi="Arial" w:cs="Arial"/>
          <w:sz w:val="24"/>
          <w:szCs w:val="24"/>
        </w:rPr>
        <w:t xml:space="preserve">  (Kikuyu)</w:t>
      </w:r>
      <w:r w:rsidR="00157B36" w:rsidRPr="00197E7E">
        <w:rPr>
          <w:rFonts w:ascii="Arial" w:hAnsi="Arial" w:cs="Arial"/>
          <w:sz w:val="24"/>
          <w:szCs w:val="24"/>
        </w:rPr>
        <w:t xml:space="preserve">, </w:t>
      </w:r>
      <w:proofErr w:type="spellStart"/>
      <w:r w:rsidR="00157B36" w:rsidRPr="00197E7E">
        <w:rPr>
          <w:rFonts w:ascii="Arial" w:hAnsi="Arial" w:cs="Arial"/>
          <w:sz w:val="24"/>
          <w:szCs w:val="24"/>
        </w:rPr>
        <w:t>Ilimajighu</w:t>
      </w:r>
      <w:proofErr w:type="spellEnd"/>
      <w:r w:rsidR="00157B36" w:rsidRPr="00197E7E">
        <w:rPr>
          <w:rFonts w:ascii="Arial" w:hAnsi="Arial" w:cs="Arial"/>
          <w:sz w:val="24"/>
          <w:szCs w:val="24"/>
        </w:rPr>
        <w:t xml:space="preserve">  (</w:t>
      </w:r>
      <w:proofErr w:type="spellStart"/>
      <w:r w:rsidR="00157B36" w:rsidRPr="00197E7E">
        <w:rPr>
          <w:rFonts w:ascii="Arial" w:hAnsi="Arial" w:cs="Arial"/>
          <w:sz w:val="24"/>
          <w:szCs w:val="24"/>
        </w:rPr>
        <w:t>Kitaita</w:t>
      </w:r>
      <w:proofErr w:type="spellEnd"/>
      <w:r w:rsidR="00157B36" w:rsidRPr="00197E7E">
        <w:rPr>
          <w:rFonts w:ascii="Arial" w:hAnsi="Arial" w:cs="Arial"/>
          <w:sz w:val="24"/>
          <w:szCs w:val="24"/>
        </w:rPr>
        <w:t>).</w:t>
      </w:r>
    </w:p>
    <w:p w:rsidR="00CD07AD" w:rsidRPr="00197E7E" w:rsidRDefault="00CD07AD" w:rsidP="00CD07AD">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A large snake, reported to reach 2.7 m, average 1.2 – </w:t>
      </w:r>
      <w:proofErr w:type="gramStart"/>
      <w:r w:rsidRPr="00197E7E">
        <w:rPr>
          <w:rFonts w:ascii="Arial" w:hAnsi="Arial" w:cs="Arial"/>
          <w:sz w:val="24"/>
          <w:szCs w:val="24"/>
        </w:rPr>
        <w:t>2.2  m</w:t>
      </w:r>
      <w:proofErr w:type="gramEnd"/>
      <w:r w:rsidRPr="00197E7E">
        <w:rPr>
          <w:rFonts w:ascii="Arial" w:hAnsi="Arial" w:cs="Arial"/>
          <w:sz w:val="24"/>
          <w:szCs w:val="24"/>
        </w:rPr>
        <w:t xml:space="preserve">, usually some shade of brown, grey or yellowy-brown, the throat and underside darker brown in places, lighter in others, often with cream or yellowish crossbars.  Juveniles may be grey or brown, often with a </w:t>
      </w:r>
      <w:r w:rsidR="00157B58" w:rsidRPr="00197E7E">
        <w:rPr>
          <w:rFonts w:ascii="Arial" w:hAnsi="Arial" w:cs="Arial"/>
          <w:sz w:val="24"/>
          <w:szCs w:val="24"/>
        </w:rPr>
        <w:t xml:space="preserve">shiny </w:t>
      </w:r>
      <w:r w:rsidRPr="00197E7E">
        <w:rPr>
          <w:rFonts w:ascii="Arial" w:hAnsi="Arial" w:cs="Arial"/>
          <w:sz w:val="24"/>
          <w:szCs w:val="24"/>
        </w:rPr>
        <w:t xml:space="preserve">black head.  </w:t>
      </w:r>
    </w:p>
    <w:p w:rsidR="00CD07AD" w:rsidRPr="00197E7E" w:rsidRDefault="00CD07AD" w:rsidP="00CD07AD">
      <w:pPr>
        <w:rPr>
          <w:rFonts w:ascii="Arial" w:hAnsi="Arial" w:cs="Arial"/>
          <w:sz w:val="24"/>
          <w:szCs w:val="24"/>
        </w:rPr>
      </w:pPr>
      <w:r w:rsidRPr="00197E7E">
        <w:rPr>
          <w:rFonts w:ascii="Arial" w:hAnsi="Arial" w:cs="Arial"/>
          <w:b/>
          <w:sz w:val="24"/>
          <w:szCs w:val="24"/>
        </w:rPr>
        <w:t>Distribution:</w:t>
      </w:r>
      <w:r w:rsidR="00257B1F">
        <w:rPr>
          <w:rFonts w:ascii="Arial" w:hAnsi="Arial" w:cs="Arial"/>
          <w:sz w:val="24"/>
          <w:szCs w:val="24"/>
        </w:rPr>
        <w:t xml:space="preserve">  Occurs sporadically on</w:t>
      </w:r>
      <w:r w:rsidRPr="00197E7E">
        <w:rPr>
          <w:rFonts w:ascii="Arial" w:hAnsi="Arial" w:cs="Arial"/>
          <w:sz w:val="24"/>
          <w:szCs w:val="24"/>
        </w:rPr>
        <w:t xml:space="preserve"> the coast and in the dry country of eastern and northern Kenya, up to altitude</w:t>
      </w:r>
      <w:r w:rsidR="00257B1F">
        <w:rPr>
          <w:rFonts w:ascii="Arial" w:hAnsi="Arial" w:cs="Arial"/>
          <w:sz w:val="24"/>
          <w:szCs w:val="24"/>
        </w:rPr>
        <w:t>s of 1 500 m</w:t>
      </w:r>
      <w:r w:rsidRPr="00197E7E">
        <w:rPr>
          <w:rFonts w:ascii="Arial" w:hAnsi="Arial" w:cs="Arial"/>
          <w:sz w:val="24"/>
          <w:szCs w:val="24"/>
        </w:rPr>
        <w:t xml:space="preserve"> in the Mt Kenya foothills.   Due to earlier confusion with the black-necked spitting cobra</w:t>
      </w:r>
      <w:r w:rsidRPr="00197E7E">
        <w:rPr>
          <w:rFonts w:ascii="Arial" w:hAnsi="Arial" w:cs="Arial"/>
          <w:i/>
          <w:sz w:val="24"/>
          <w:szCs w:val="24"/>
        </w:rPr>
        <w:t>, Naja nigricollis</w:t>
      </w:r>
      <w:r w:rsidRPr="00197E7E">
        <w:rPr>
          <w:rFonts w:ascii="Arial" w:hAnsi="Arial" w:cs="Arial"/>
          <w:sz w:val="24"/>
          <w:szCs w:val="24"/>
        </w:rPr>
        <w:t xml:space="preserve">, many early records from low altitude attributed to that snake may prove to be </w:t>
      </w:r>
      <w:r w:rsidRPr="00197E7E">
        <w:rPr>
          <w:rFonts w:ascii="Arial" w:hAnsi="Arial" w:cs="Arial"/>
          <w:i/>
          <w:sz w:val="24"/>
          <w:szCs w:val="24"/>
        </w:rPr>
        <w:t>Naja ashei</w:t>
      </w:r>
      <w:r w:rsidRPr="00197E7E">
        <w:rPr>
          <w:rFonts w:ascii="Arial" w:hAnsi="Arial" w:cs="Arial"/>
          <w:sz w:val="24"/>
          <w:szCs w:val="24"/>
        </w:rPr>
        <w:t xml:space="preserve">, and thus it probably occurs widely in low country Kenya, particularly in rocky areas.  Found near the following </w:t>
      </w:r>
      <w:r w:rsidR="00F87D87" w:rsidRPr="00197E7E">
        <w:rPr>
          <w:rFonts w:ascii="Arial" w:hAnsi="Arial" w:cs="Arial"/>
          <w:sz w:val="24"/>
          <w:szCs w:val="24"/>
        </w:rPr>
        <w:t xml:space="preserve">towns; Mombasa, Watamu, Malindi, Voi, Kibwezi, Isiolo. </w:t>
      </w:r>
      <w:r w:rsidRPr="00197E7E">
        <w:rPr>
          <w:rFonts w:ascii="Arial" w:hAnsi="Arial" w:cs="Arial"/>
          <w:sz w:val="24"/>
          <w:szCs w:val="24"/>
        </w:rPr>
        <w:t xml:space="preserve"> </w:t>
      </w:r>
    </w:p>
    <w:p w:rsidR="00CD07AD" w:rsidRPr="00197E7E" w:rsidRDefault="00CD07AD" w:rsidP="00CD07AD">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Active by night.  </w:t>
      </w:r>
      <w:proofErr w:type="gramStart"/>
      <w:r w:rsidRPr="00197E7E">
        <w:rPr>
          <w:rFonts w:ascii="Arial" w:hAnsi="Arial" w:cs="Arial"/>
          <w:sz w:val="24"/>
          <w:szCs w:val="24"/>
        </w:rPr>
        <w:t>Shelters in termitaria, holes, deep rock crevices, under ground cover.</w:t>
      </w:r>
      <w:proofErr w:type="gramEnd"/>
      <w:r w:rsidRPr="00197E7E">
        <w:rPr>
          <w:rFonts w:ascii="Arial" w:hAnsi="Arial" w:cs="Arial"/>
          <w:sz w:val="24"/>
          <w:szCs w:val="24"/>
        </w:rPr>
        <w:t xml:space="preserve">  </w:t>
      </w:r>
      <w:proofErr w:type="gramStart"/>
      <w:r w:rsidRPr="00197E7E">
        <w:rPr>
          <w:rFonts w:ascii="Arial" w:hAnsi="Arial" w:cs="Arial"/>
          <w:sz w:val="24"/>
          <w:szCs w:val="24"/>
        </w:rPr>
        <w:t>Fairly quick moving.</w:t>
      </w:r>
      <w:proofErr w:type="gramEnd"/>
      <w:r w:rsidRPr="00197E7E">
        <w:rPr>
          <w:rFonts w:ascii="Arial" w:hAnsi="Arial" w:cs="Arial"/>
          <w:sz w:val="24"/>
          <w:szCs w:val="24"/>
        </w:rPr>
        <w:t xml:space="preserve"> </w:t>
      </w:r>
      <w:r w:rsidR="00087AC4" w:rsidRPr="00197E7E">
        <w:rPr>
          <w:rFonts w:ascii="Arial" w:hAnsi="Arial" w:cs="Arial"/>
          <w:sz w:val="24"/>
          <w:szCs w:val="24"/>
        </w:rPr>
        <w:t xml:space="preserve">Mostly terrestrial but will climb small trees. </w:t>
      </w:r>
      <w:r w:rsidRPr="00197E7E">
        <w:rPr>
          <w:rFonts w:ascii="Arial" w:hAnsi="Arial" w:cs="Arial"/>
          <w:sz w:val="24"/>
          <w:szCs w:val="24"/>
        </w:rPr>
        <w:t>Eats mammals, birds and reptiles, including monitor lizards and other snakes, will raid chicken runs.</w:t>
      </w:r>
      <w:r w:rsidR="00157B58" w:rsidRPr="00197E7E">
        <w:rPr>
          <w:rFonts w:ascii="Arial" w:hAnsi="Arial" w:cs="Arial"/>
          <w:sz w:val="24"/>
          <w:szCs w:val="24"/>
        </w:rPr>
        <w:t xml:space="preserve">  </w:t>
      </w:r>
      <w:proofErr w:type="gramStart"/>
      <w:r w:rsidR="00157B58" w:rsidRPr="00197E7E">
        <w:rPr>
          <w:rFonts w:ascii="Arial" w:hAnsi="Arial" w:cs="Arial"/>
          <w:sz w:val="24"/>
          <w:szCs w:val="24"/>
        </w:rPr>
        <w:t>Lays eggs.</w:t>
      </w:r>
      <w:proofErr w:type="gramEnd"/>
    </w:p>
    <w:p w:rsidR="00CD07AD" w:rsidRPr="00197E7E" w:rsidRDefault="00CD07AD" w:rsidP="00CD07AD">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Does not co-exist well with humans due to its size, but its secretive nature nocturnal habits means it often persists in coastal farms. Found in the following conservation areas; Gede, Arabuko-Sokoke, Tsavo, </w:t>
      </w:r>
      <w:r w:rsidR="00157B36" w:rsidRPr="00197E7E">
        <w:rPr>
          <w:rFonts w:ascii="Arial" w:hAnsi="Arial" w:cs="Arial"/>
          <w:sz w:val="24"/>
          <w:szCs w:val="24"/>
        </w:rPr>
        <w:t xml:space="preserve">Shimba Hills </w:t>
      </w:r>
      <w:r w:rsidRPr="00197E7E">
        <w:rPr>
          <w:rFonts w:ascii="Arial" w:hAnsi="Arial" w:cs="Arial"/>
          <w:sz w:val="24"/>
          <w:szCs w:val="24"/>
        </w:rPr>
        <w:t xml:space="preserve">and the conservation areas on the Uaso Nyiro River. </w:t>
      </w:r>
    </w:p>
    <w:p w:rsidR="00257B1F" w:rsidRDefault="00CD07AD">
      <w:pPr>
        <w:rPr>
          <w:rFonts w:ascii="Arial" w:hAnsi="Arial" w:cs="Arial"/>
          <w:b/>
          <w:sz w:val="24"/>
          <w:szCs w:val="24"/>
        </w:rPr>
      </w:pPr>
      <w:r w:rsidRPr="00197E7E">
        <w:rPr>
          <w:rFonts w:ascii="Arial" w:hAnsi="Arial" w:cs="Arial"/>
          <w:b/>
          <w:sz w:val="24"/>
          <w:szCs w:val="24"/>
        </w:rPr>
        <w:t>Medical Significance</w:t>
      </w:r>
      <w:r w:rsidR="008D2540" w:rsidRPr="00197E7E">
        <w:rPr>
          <w:rFonts w:ascii="Arial" w:hAnsi="Arial" w:cs="Arial"/>
          <w:sz w:val="24"/>
          <w:szCs w:val="24"/>
        </w:rPr>
        <w:t xml:space="preserve">: Spits venom in </w:t>
      </w:r>
      <w:r w:rsidRPr="00197E7E">
        <w:rPr>
          <w:rFonts w:ascii="Arial" w:hAnsi="Arial" w:cs="Arial"/>
          <w:sz w:val="24"/>
          <w:szCs w:val="24"/>
        </w:rPr>
        <w:t>large quantities.  Eyes should be gently and thoroughly washed out with</w:t>
      </w:r>
      <w:r w:rsidR="005D621C" w:rsidRPr="00197E7E">
        <w:rPr>
          <w:rFonts w:ascii="Arial" w:hAnsi="Arial" w:cs="Arial"/>
          <w:sz w:val="24"/>
          <w:szCs w:val="24"/>
        </w:rPr>
        <w:t xml:space="preserve"> </w:t>
      </w:r>
      <w:r w:rsidRPr="00197E7E">
        <w:rPr>
          <w:rFonts w:ascii="Arial" w:hAnsi="Arial" w:cs="Arial"/>
          <w:sz w:val="24"/>
          <w:szCs w:val="24"/>
        </w:rPr>
        <w:t xml:space="preserve">large quantities of water.  Bites tend to cause swelling and necrosis, treat bite as medical emergency and transport to hospital. </w:t>
      </w:r>
      <w:r w:rsidR="008D2540" w:rsidRPr="00197E7E">
        <w:rPr>
          <w:rFonts w:ascii="Arial" w:hAnsi="Arial" w:cs="Arial"/>
          <w:noProof/>
          <w:sz w:val="24"/>
          <w:szCs w:val="24"/>
          <w:lang w:eastAsia="en-GB"/>
        </w:rPr>
        <w:drawing>
          <wp:inline distT="0" distB="0" distL="0" distR="0">
            <wp:extent cx="1989215" cy="1304925"/>
            <wp:effectExtent l="19050" t="0" r="0" b="0"/>
            <wp:docPr id="27" name="Picture 2" descr="C:\Users\spawls\Pictures\cobras\img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awls\Pictures\cobras\img208.jpg"/>
                    <pic:cNvPicPr>
                      <a:picLocks noChangeAspect="1" noChangeArrowheads="1"/>
                    </pic:cNvPicPr>
                  </pic:nvPicPr>
                  <pic:blipFill>
                    <a:blip r:embed="rId15" cstate="print"/>
                    <a:srcRect/>
                    <a:stretch>
                      <a:fillRect/>
                    </a:stretch>
                  </pic:blipFill>
                  <pic:spPr bwMode="auto">
                    <a:xfrm>
                      <a:off x="0" y="0"/>
                      <a:ext cx="1989215" cy="1304925"/>
                    </a:xfrm>
                    <a:prstGeom prst="rect">
                      <a:avLst/>
                    </a:prstGeom>
                    <a:noFill/>
                    <a:ln w="9525">
                      <a:noFill/>
                      <a:miter lim="800000"/>
                      <a:headEnd/>
                      <a:tailEnd/>
                    </a:ln>
                  </pic:spPr>
                </pic:pic>
              </a:graphicData>
            </a:graphic>
          </wp:inline>
        </w:drawing>
      </w:r>
    </w:p>
    <w:p w:rsidR="009803C7" w:rsidRPr="00197E7E" w:rsidRDefault="00CD07AD">
      <w:pPr>
        <w:rPr>
          <w:rFonts w:ascii="Arial" w:hAnsi="Arial" w:cs="Arial"/>
          <w:b/>
          <w:sz w:val="24"/>
          <w:szCs w:val="24"/>
        </w:rPr>
      </w:pPr>
      <w:r w:rsidRPr="00197E7E">
        <w:rPr>
          <w:rFonts w:ascii="Arial" w:hAnsi="Arial" w:cs="Arial"/>
          <w:b/>
          <w:sz w:val="24"/>
          <w:szCs w:val="24"/>
        </w:rPr>
        <w:lastRenderedPageBreak/>
        <w:t xml:space="preserve">Black-necked Spitting </w:t>
      </w:r>
      <w:proofErr w:type="gramStart"/>
      <w:r w:rsidRPr="00197E7E">
        <w:rPr>
          <w:rFonts w:ascii="Arial" w:hAnsi="Arial" w:cs="Arial"/>
          <w:b/>
          <w:sz w:val="24"/>
          <w:szCs w:val="24"/>
        </w:rPr>
        <w:t>Cobra  Swila</w:t>
      </w:r>
      <w:proofErr w:type="gramEnd"/>
      <w:r w:rsidRPr="00197E7E">
        <w:rPr>
          <w:rFonts w:ascii="Arial" w:hAnsi="Arial" w:cs="Arial"/>
          <w:b/>
          <w:sz w:val="24"/>
          <w:szCs w:val="24"/>
        </w:rPr>
        <w:t xml:space="preserve">  </w:t>
      </w:r>
      <w:r w:rsidRPr="00197E7E">
        <w:rPr>
          <w:rFonts w:ascii="Arial" w:hAnsi="Arial" w:cs="Arial"/>
          <w:b/>
          <w:i/>
          <w:sz w:val="24"/>
          <w:szCs w:val="24"/>
        </w:rPr>
        <w:t>Naja nigricollis</w:t>
      </w:r>
    </w:p>
    <w:p w:rsidR="0090457A" w:rsidRPr="00197E7E" w:rsidRDefault="0090457A">
      <w:pPr>
        <w:rPr>
          <w:rFonts w:ascii="Arial" w:hAnsi="Arial" w:cs="Arial"/>
          <w:b/>
          <w:sz w:val="24"/>
          <w:szCs w:val="24"/>
        </w:rPr>
      </w:pPr>
      <w:r w:rsidRPr="00197E7E">
        <w:rPr>
          <w:rFonts w:ascii="Arial" w:hAnsi="Arial" w:cs="Arial"/>
          <w:b/>
          <w:noProof/>
          <w:sz w:val="24"/>
          <w:szCs w:val="24"/>
          <w:lang w:eastAsia="en-GB"/>
        </w:rPr>
        <w:drawing>
          <wp:inline distT="0" distB="0" distL="0" distR="0">
            <wp:extent cx="3911652" cy="4514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15368" cy="4519140"/>
                    </a:xfrm>
                    <a:prstGeom prst="rect">
                      <a:avLst/>
                    </a:prstGeom>
                    <a:noFill/>
                    <a:ln w="9525">
                      <a:noFill/>
                      <a:miter lim="800000"/>
                      <a:headEnd/>
                      <a:tailEnd/>
                    </a:ln>
                  </pic:spPr>
                </pic:pic>
              </a:graphicData>
            </a:graphic>
          </wp:inline>
        </w:drawing>
      </w:r>
    </w:p>
    <w:p w:rsidR="0086448A" w:rsidRPr="00197E7E" w:rsidRDefault="0086448A">
      <w:pPr>
        <w:rPr>
          <w:rFonts w:ascii="Arial" w:hAnsi="Arial" w:cs="Arial"/>
          <w:b/>
          <w:sz w:val="24"/>
          <w:szCs w:val="24"/>
        </w:rPr>
      </w:pPr>
    </w:p>
    <w:p w:rsidR="0086448A" w:rsidRPr="00197E7E" w:rsidRDefault="0086448A">
      <w:pPr>
        <w:rPr>
          <w:rFonts w:ascii="Arial" w:hAnsi="Arial" w:cs="Arial"/>
          <w:b/>
          <w:sz w:val="24"/>
          <w:szCs w:val="24"/>
        </w:rPr>
      </w:pPr>
      <w:r w:rsidRPr="00197E7E">
        <w:rPr>
          <w:rFonts w:ascii="Arial" w:hAnsi="Arial" w:cs="Arial"/>
          <w:b/>
          <w:noProof/>
          <w:sz w:val="24"/>
          <w:szCs w:val="24"/>
          <w:lang w:eastAsia="en-GB"/>
        </w:rPr>
        <w:drawing>
          <wp:inline distT="0" distB="0" distL="0" distR="0">
            <wp:extent cx="2762250" cy="3411212"/>
            <wp:effectExtent l="19050" t="0" r="0" b="0"/>
            <wp:docPr id="38" name="Picture 8" descr="C:\Users\spawls\Pictures\Atlas elapids\Naja nigricollis Nairobi 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awls\Pictures\Atlas elapids\Naja nigricollis Nairobi 1_01.JPG"/>
                    <pic:cNvPicPr>
                      <a:picLocks noChangeAspect="1" noChangeArrowheads="1"/>
                    </pic:cNvPicPr>
                  </pic:nvPicPr>
                  <pic:blipFill>
                    <a:blip r:embed="rId17" cstate="print"/>
                    <a:srcRect/>
                    <a:stretch>
                      <a:fillRect/>
                    </a:stretch>
                  </pic:blipFill>
                  <pic:spPr bwMode="auto">
                    <a:xfrm>
                      <a:off x="0" y="0"/>
                      <a:ext cx="2766505" cy="3416467"/>
                    </a:xfrm>
                    <a:prstGeom prst="rect">
                      <a:avLst/>
                    </a:prstGeom>
                    <a:noFill/>
                    <a:ln w="9525">
                      <a:noFill/>
                      <a:miter lim="800000"/>
                      <a:headEnd/>
                      <a:tailEnd/>
                    </a:ln>
                  </pic:spPr>
                </pic:pic>
              </a:graphicData>
            </a:graphic>
          </wp:inline>
        </w:drawing>
      </w:r>
      <w:r w:rsidRPr="00197E7E">
        <w:rPr>
          <w:rFonts w:ascii="Arial" w:hAnsi="Arial" w:cs="Arial"/>
          <w:b/>
          <w:noProof/>
          <w:sz w:val="24"/>
          <w:szCs w:val="24"/>
          <w:lang w:eastAsia="en-GB"/>
        </w:rPr>
        <w:drawing>
          <wp:inline distT="0" distB="0" distL="0" distR="0">
            <wp:extent cx="2292794" cy="3400425"/>
            <wp:effectExtent l="19050" t="0" r="0" b="0"/>
            <wp:docPr id="37" name="Picture 7" descr="C:\Users\spawls\Pictures\Atlas elapids\Meserani nigricoll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awls\Pictures\Atlas elapids\Meserani nigricollis_01.JPG"/>
                    <pic:cNvPicPr>
                      <a:picLocks noChangeAspect="1" noChangeArrowheads="1"/>
                    </pic:cNvPicPr>
                  </pic:nvPicPr>
                  <pic:blipFill>
                    <a:blip r:embed="rId18" cstate="print"/>
                    <a:srcRect/>
                    <a:stretch>
                      <a:fillRect/>
                    </a:stretch>
                  </pic:blipFill>
                  <pic:spPr bwMode="auto">
                    <a:xfrm>
                      <a:off x="0" y="0"/>
                      <a:ext cx="2294511" cy="3402972"/>
                    </a:xfrm>
                    <a:prstGeom prst="rect">
                      <a:avLst/>
                    </a:prstGeom>
                    <a:noFill/>
                    <a:ln w="9525">
                      <a:noFill/>
                      <a:miter lim="800000"/>
                      <a:headEnd/>
                      <a:tailEnd/>
                    </a:ln>
                  </pic:spPr>
                </pic:pic>
              </a:graphicData>
            </a:graphic>
          </wp:inline>
        </w:drawing>
      </w:r>
    </w:p>
    <w:p w:rsidR="0086448A" w:rsidRPr="00197E7E" w:rsidRDefault="0086448A">
      <w:pPr>
        <w:rPr>
          <w:rFonts w:ascii="Arial" w:hAnsi="Arial" w:cs="Arial"/>
          <w:b/>
          <w:sz w:val="24"/>
          <w:szCs w:val="24"/>
        </w:rPr>
      </w:pPr>
    </w:p>
    <w:p w:rsidR="0086448A" w:rsidRDefault="0086448A">
      <w:pPr>
        <w:rPr>
          <w:rFonts w:ascii="Arial" w:hAnsi="Arial" w:cs="Arial"/>
          <w:b/>
          <w:sz w:val="24"/>
          <w:szCs w:val="24"/>
        </w:rPr>
      </w:pPr>
      <w:r w:rsidRPr="00197E7E">
        <w:rPr>
          <w:rFonts w:ascii="Arial" w:hAnsi="Arial" w:cs="Arial"/>
          <w:b/>
          <w:noProof/>
          <w:sz w:val="24"/>
          <w:szCs w:val="24"/>
          <w:lang w:eastAsia="en-GB"/>
        </w:rPr>
        <w:drawing>
          <wp:inline distT="0" distB="0" distL="0" distR="0">
            <wp:extent cx="3124200" cy="2331721"/>
            <wp:effectExtent l="19050" t="0" r="0" b="0"/>
            <wp:docPr id="39" name="Picture 9" descr="C:\Users\spawls\Pictures\Atlas elapids\Naja nigricollis Acc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awls\Pictures\Atlas elapids\Naja nigricollis Accra_01.JPG"/>
                    <pic:cNvPicPr>
                      <a:picLocks noChangeAspect="1" noChangeArrowheads="1"/>
                    </pic:cNvPicPr>
                  </pic:nvPicPr>
                  <pic:blipFill>
                    <a:blip r:embed="rId19" cstate="print"/>
                    <a:srcRect/>
                    <a:stretch>
                      <a:fillRect/>
                    </a:stretch>
                  </pic:blipFill>
                  <pic:spPr bwMode="auto">
                    <a:xfrm>
                      <a:off x="0" y="0"/>
                      <a:ext cx="3134627" cy="2339503"/>
                    </a:xfrm>
                    <a:prstGeom prst="rect">
                      <a:avLst/>
                    </a:prstGeom>
                    <a:noFill/>
                    <a:ln w="9525">
                      <a:noFill/>
                      <a:miter lim="800000"/>
                      <a:headEnd/>
                      <a:tailEnd/>
                    </a:ln>
                  </pic:spPr>
                </pic:pic>
              </a:graphicData>
            </a:graphic>
          </wp:inline>
        </w:drawing>
      </w:r>
      <w:r w:rsidR="007732BF">
        <w:rPr>
          <w:rFonts w:ascii="Arial" w:hAnsi="Arial" w:cs="Arial"/>
          <w:b/>
          <w:noProof/>
          <w:sz w:val="24"/>
          <w:szCs w:val="24"/>
          <w:lang w:eastAsia="en-GB"/>
        </w:rPr>
        <w:drawing>
          <wp:inline distT="0" distB="0" distL="0" distR="0">
            <wp:extent cx="1849801" cy="2657475"/>
            <wp:effectExtent l="19050" t="0" r="0" b="0"/>
            <wp:docPr id="3" name="Picture 2" descr="nigricolli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ricollis small.JPG"/>
                    <pic:cNvPicPr/>
                  </pic:nvPicPr>
                  <pic:blipFill>
                    <a:blip r:embed="rId20" cstate="print"/>
                    <a:stretch>
                      <a:fillRect/>
                    </a:stretch>
                  </pic:blipFill>
                  <pic:spPr>
                    <a:xfrm>
                      <a:off x="0" y="0"/>
                      <a:ext cx="1850800" cy="2658910"/>
                    </a:xfrm>
                    <a:prstGeom prst="rect">
                      <a:avLst/>
                    </a:prstGeom>
                  </pic:spPr>
                </pic:pic>
              </a:graphicData>
            </a:graphic>
          </wp:inline>
        </w:drawing>
      </w:r>
    </w:p>
    <w:p w:rsidR="007732BF" w:rsidRPr="007732BF" w:rsidRDefault="007732BF">
      <w:pPr>
        <w:rPr>
          <w:rFonts w:ascii="Arial" w:hAnsi="Arial" w:cs="Arial"/>
          <w:sz w:val="24"/>
          <w:szCs w:val="24"/>
        </w:rPr>
      </w:pPr>
      <w:r>
        <w:rPr>
          <w:rFonts w:ascii="Arial" w:hAnsi="Arial" w:cs="Arial"/>
          <w:b/>
          <w:sz w:val="24"/>
          <w:szCs w:val="24"/>
        </w:rPr>
        <w:t xml:space="preserve">Photographs:  © </w:t>
      </w:r>
      <w:r w:rsidRPr="007732BF">
        <w:rPr>
          <w:rFonts w:ascii="Arial" w:hAnsi="Arial" w:cs="Arial"/>
          <w:sz w:val="24"/>
          <w:szCs w:val="24"/>
        </w:rPr>
        <w:t>Barry Hughes (left) Caspian Johnson (right)</w:t>
      </w:r>
    </w:p>
    <w:p w:rsidR="00FA43FB" w:rsidRPr="00197E7E" w:rsidRDefault="00FA43FB" w:rsidP="00FA43FB">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Swila, </w:t>
      </w:r>
      <w:proofErr w:type="spellStart"/>
      <w:r w:rsidRPr="00197E7E">
        <w:rPr>
          <w:rFonts w:ascii="Arial" w:hAnsi="Arial" w:cs="Arial"/>
          <w:sz w:val="24"/>
          <w:szCs w:val="24"/>
        </w:rPr>
        <w:t>Fira</w:t>
      </w:r>
      <w:proofErr w:type="spellEnd"/>
      <w:r w:rsidRPr="00197E7E">
        <w:rPr>
          <w:rFonts w:ascii="Arial" w:hAnsi="Arial" w:cs="Arial"/>
          <w:sz w:val="24"/>
          <w:szCs w:val="24"/>
        </w:rPr>
        <w:t xml:space="preserve"> (Swahili), </w:t>
      </w:r>
      <w:r w:rsidR="00A85369" w:rsidRPr="00197E7E">
        <w:rPr>
          <w:rFonts w:ascii="Arial" w:hAnsi="Arial" w:cs="Arial"/>
          <w:sz w:val="24"/>
          <w:szCs w:val="24"/>
        </w:rPr>
        <w:t xml:space="preserve">Kiko </w:t>
      </w:r>
      <w:proofErr w:type="spellStart"/>
      <w:r w:rsidR="00A85369" w:rsidRPr="00197E7E">
        <w:rPr>
          <w:rFonts w:ascii="Arial" w:hAnsi="Arial" w:cs="Arial"/>
          <w:sz w:val="24"/>
          <w:szCs w:val="24"/>
        </w:rPr>
        <w:t>kiu</w:t>
      </w:r>
      <w:proofErr w:type="spellEnd"/>
      <w:r w:rsidR="00A85369" w:rsidRPr="00197E7E">
        <w:rPr>
          <w:rFonts w:ascii="Arial" w:hAnsi="Arial" w:cs="Arial"/>
          <w:sz w:val="24"/>
          <w:szCs w:val="24"/>
        </w:rPr>
        <w:t>, (</w:t>
      </w:r>
      <w:proofErr w:type="spellStart"/>
      <w:r w:rsidR="00A85369" w:rsidRPr="00197E7E">
        <w:rPr>
          <w:rFonts w:ascii="Arial" w:hAnsi="Arial" w:cs="Arial"/>
          <w:sz w:val="24"/>
          <w:szCs w:val="24"/>
        </w:rPr>
        <w:t>Kik</w:t>
      </w:r>
      <w:r w:rsidRPr="00197E7E">
        <w:rPr>
          <w:rFonts w:ascii="Arial" w:hAnsi="Arial" w:cs="Arial"/>
          <w:sz w:val="24"/>
          <w:szCs w:val="24"/>
        </w:rPr>
        <w:t>amba</w:t>
      </w:r>
      <w:proofErr w:type="spellEnd"/>
      <w:r w:rsidRPr="00197E7E">
        <w:rPr>
          <w:rFonts w:ascii="Arial" w:hAnsi="Arial" w:cs="Arial"/>
          <w:sz w:val="24"/>
          <w:szCs w:val="24"/>
        </w:rPr>
        <w:t xml:space="preserve">), </w:t>
      </w:r>
      <w:proofErr w:type="spellStart"/>
      <w:r w:rsidRPr="00197E7E">
        <w:rPr>
          <w:rFonts w:ascii="Arial" w:hAnsi="Arial" w:cs="Arial"/>
          <w:sz w:val="24"/>
          <w:szCs w:val="24"/>
        </w:rPr>
        <w:t>Giko</w:t>
      </w:r>
      <w:proofErr w:type="spellEnd"/>
      <w:r w:rsidRPr="00197E7E">
        <w:rPr>
          <w:rFonts w:ascii="Arial" w:hAnsi="Arial" w:cs="Arial"/>
          <w:sz w:val="24"/>
          <w:szCs w:val="24"/>
        </w:rPr>
        <w:t xml:space="preserve"> (Kikuyu), </w:t>
      </w:r>
      <w:proofErr w:type="spellStart"/>
      <w:r w:rsidRPr="00197E7E">
        <w:rPr>
          <w:rFonts w:ascii="Arial" w:hAnsi="Arial" w:cs="Arial"/>
          <w:sz w:val="24"/>
          <w:szCs w:val="24"/>
        </w:rPr>
        <w:t>Thu’ond</w:t>
      </w:r>
      <w:proofErr w:type="spellEnd"/>
      <w:r w:rsidRPr="00197E7E">
        <w:rPr>
          <w:rFonts w:ascii="Arial" w:hAnsi="Arial" w:cs="Arial"/>
          <w:sz w:val="24"/>
          <w:szCs w:val="24"/>
        </w:rPr>
        <w:t xml:space="preserve"> </w:t>
      </w:r>
      <w:proofErr w:type="spellStart"/>
      <w:r w:rsidRPr="00197E7E">
        <w:rPr>
          <w:rFonts w:ascii="Arial" w:hAnsi="Arial" w:cs="Arial"/>
          <w:sz w:val="24"/>
          <w:szCs w:val="24"/>
        </w:rPr>
        <w:t>rachire</w:t>
      </w:r>
      <w:proofErr w:type="spellEnd"/>
      <w:r w:rsidRPr="00197E7E">
        <w:rPr>
          <w:rFonts w:ascii="Arial" w:hAnsi="Arial" w:cs="Arial"/>
          <w:sz w:val="24"/>
          <w:szCs w:val="24"/>
        </w:rPr>
        <w:t xml:space="preserve"> (DhoLuo), </w:t>
      </w:r>
      <w:proofErr w:type="gramStart"/>
      <w:r w:rsidRPr="00197E7E">
        <w:rPr>
          <w:rFonts w:ascii="Arial" w:hAnsi="Arial" w:cs="Arial"/>
          <w:sz w:val="24"/>
          <w:szCs w:val="24"/>
        </w:rPr>
        <w:t>Kipgineroi  (</w:t>
      </w:r>
      <w:proofErr w:type="gramEnd"/>
      <w:r w:rsidRPr="00197E7E">
        <w:rPr>
          <w:rFonts w:ascii="Arial" w:hAnsi="Arial" w:cs="Arial"/>
          <w:sz w:val="24"/>
          <w:szCs w:val="24"/>
        </w:rPr>
        <w:t xml:space="preserve">Kalenjin), </w:t>
      </w:r>
      <w:proofErr w:type="spellStart"/>
      <w:r w:rsidRPr="00197E7E">
        <w:rPr>
          <w:rFonts w:ascii="Arial" w:hAnsi="Arial" w:cs="Arial"/>
          <w:sz w:val="24"/>
          <w:szCs w:val="24"/>
        </w:rPr>
        <w:t>Emun-Lokimo</w:t>
      </w:r>
      <w:r w:rsidR="00B22B93" w:rsidRPr="00197E7E">
        <w:rPr>
          <w:rFonts w:ascii="Arial" w:hAnsi="Arial" w:cs="Arial"/>
          <w:sz w:val="24"/>
          <w:szCs w:val="24"/>
        </w:rPr>
        <w:t>l</w:t>
      </w:r>
      <w:proofErr w:type="spellEnd"/>
      <w:r w:rsidR="00B22B93" w:rsidRPr="00197E7E">
        <w:rPr>
          <w:rFonts w:ascii="Arial" w:hAnsi="Arial" w:cs="Arial"/>
          <w:sz w:val="24"/>
          <w:szCs w:val="24"/>
        </w:rPr>
        <w:t xml:space="preserve">  (Turkana), </w:t>
      </w:r>
      <w:proofErr w:type="spellStart"/>
      <w:r w:rsidR="00B22B93" w:rsidRPr="00197E7E">
        <w:rPr>
          <w:rFonts w:ascii="Arial" w:hAnsi="Arial" w:cs="Arial"/>
          <w:sz w:val="24"/>
          <w:szCs w:val="24"/>
        </w:rPr>
        <w:t>Ekhilakhima</w:t>
      </w:r>
      <w:proofErr w:type="spellEnd"/>
      <w:r w:rsidR="00B22B93" w:rsidRPr="00197E7E">
        <w:rPr>
          <w:rFonts w:ascii="Arial" w:hAnsi="Arial" w:cs="Arial"/>
          <w:sz w:val="24"/>
          <w:szCs w:val="24"/>
        </w:rPr>
        <w:t xml:space="preserve">  (Luh</w:t>
      </w:r>
      <w:r w:rsidRPr="00197E7E">
        <w:rPr>
          <w:rFonts w:ascii="Arial" w:hAnsi="Arial" w:cs="Arial"/>
          <w:sz w:val="24"/>
          <w:szCs w:val="24"/>
        </w:rPr>
        <w:t>ya).</w:t>
      </w:r>
    </w:p>
    <w:p w:rsidR="00FA43FB" w:rsidRPr="00197E7E" w:rsidRDefault="00FA43FB" w:rsidP="00FA43FB">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 fairly larg</w:t>
      </w:r>
      <w:r w:rsidR="00A824FB">
        <w:rPr>
          <w:rFonts w:ascii="Arial" w:hAnsi="Arial" w:cs="Arial"/>
          <w:sz w:val="24"/>
          <w:szCs w:val="24"/>
        </w:rPr>
        <w:t xml:space="preserve">e snake, maximum about 1.8 m, </w:t>
      </w:r>
      <w:r w:rsidRPr="00197E7E">
        <w:rPr>
          <w:rFonts w:ascii="Arial" w:hAnsi="Arial" w:cs="Arial"/>
          <w:sz w:val="24"/>
          <w:szCs w:val="24"/>
        </w:rPr>
        <w:t xml:space="preserve">average 1.0-1.5 m, </w:t>
      </w:r>
      <w:r w:rsidR="00802A3F" w:rsidRPr="00197E7E">
        <w:rPr>
          <w:rFonts w:ascii="Arial" w:hAnsi="Arial" w:cs="Arial"/>
          <w:sz w:val="24"/>
          <w:szCs w:val="24"/>
        </w:rPr>
        <w:t>black, grey, or coppery red, often with black and red bars on the throat</w:t>
      </w:r>
      <w:r w:rsidR="00A824FB">
        <w:rPr>
          <w:rFonts w:ascii="Arial" w:hAnsi="Arial" w:cs="Arial"/>
          <w:sz w:val="24"/>
          <w:szCs w:val="24"/>
        </w:rPr>
        <w:t xml:space="preserve">.  Juveniles often grey, with </w:t>
      </w:r>
      <w:r w:rsidR="00802A3F" w:rsidRPr="00197E7E">
        <w:rPr>
          <w:rFonts w:ascii="Arial" w:hAnsi="Arial" w:cs="Arial"/>
          <w:sz w:val="24"/>
          <w:szCs w:val="24"/>
        </w:rPr>
        <w:t>black head and neck</w:t>
      </w:r>
      <w:r w:rsidR="00A824FB">
        <w:rPr>
          <w:rFonts w:ascii="Arial" w:hAnsi="Arial" w:cs="Arial"/>
          <w:sz w:val="24"/>
          <w:szCs w:val="24"/>
        </w:rPr>
        <w:t>; juvenile throat bars sometimes pale, not red</w:t>
      </w:r>
      <w:r w:rsidR="00802A3F" w:rsidRPr="00197E7E">
        <w:rPr>
          <w:rFonts w:ascii="Arial" w:hAnsi="Arial" w:cs="Arial"/>
          <w:sz w:val="24"/>
          <w:szCs w:val="24"/>
        </w:rPr>
        <w:t>.</w:t>
      </w:r>
    </w:p>
    <w:p w:rsidR="00FA43FB" w:rsidRPr="00197E7E" w:rsidRDefault="00FA43FB" w:rsidP="00FA43FB">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802A3F" w:rsidRPr="00197E7E">
        <w:rPr>
          <w:rFonts w:ascii="Arial" w:hAnsi="Arial" w:cs="Arial"/>
          <w:sz w:val="24"/>
          <w:szCs w:val="24"/>
        </w:rPr>
        <w:t xml:space="preserve">In Kenya, mostly in the south-west, in well-watered savannah in medium altitude areas, but also known from the Chyulu Hills and Mwatate, Taita Hills. </w:t>
      </w:r>
      <w:proofErr w:type="gramStart"/>
      <w:r w:rsidR="003C3996" w:rsidRPr="00197E7E">
        <w:rPr>
          <w:rFonts w:ascii="Arial" w:hAnsi="Arial" w:cs="Arial"/>
          <w:sz w:val="24"/>
          <w:szCs w:val="24"/>
        </w:rPr>
        <w:t>Probably widespread throughout the mid-</w:t>
      </w:r>
      <w:r w:rsidR="00BF0B8E" w:rsidRPr="00197E7E">
        <w:rPr>
          <w:rFonts w:ascii="Arial" w:hAnsi="Arial" w:cs="Arial"/>
          <w:sz w:val="24"/>
          <w:szCs w:val="24"/>
        </w:rPr>
        <w:t>attitude</w:t>
      </w:r>
      <w:r w:rsidR="003C3996" w:rsidRPr="00197E7E">
        <w:rPr>
          <w:rFonts w:ascii="Arial" w:hAnsi="Arial" w:cs="Arial"/>
          <w:sz w:val="24"/>
          <w:szCs w:val="24"/>
        </w:rPr>
        <w:t xml:space="preserve"> southwest, but few records.</w:t>
      </w:r>
      <w:proofErr w:type="gramEnd"/>
      <w:r w:rsidR="003C3996" w:rsidRPr="00197E7E">
        <w:rPr>
          <w:rFonts w:ascii="Arial" w:hAnsi="Arial" w:cs="Arial"/>
          <w:sz w:val="24"/>
          <w:szCs w:val="24"/>
        </w:rPr>
        <w:t xml:space="preserve">  </w:t>
      </w:r>
      <w:r w:rsidRPr="00197E7E">
        <w:rPr>
          <w:rFonts w:ascii="Arial" w:hAnsi="Arial" w:cs="Arial"/>
          <w:sz w:val="24"/>
          <w:szCs w:val="24"/>
        </w:rPr>
        <w:t xml:space="preserve">Found </w:t>
      </w:r>
      <w:r w:rsidR="00802A3F" w:rsidRPr="00197E7E">
        <w:rPr>
          <w:rFonts w:ascii="Arial" w:hAnsi="Arial" w:cs="Arial"/>
          <w:sz w:val="24"/>
          <w:szCs w:val="24"/>
        </w:rPr>
        <w:t xml:space="preserve">in or </w:t>
      </w:r>
      <w:r w:rsidRPr="00197E7E">
        <w:rPr>
          <w:rFonts w:ascii="Arial" w:hAnsi="Arial" w:cs="Arial"/>
          <w:sz w:val="24"/>
          <w:szCs w:val="24"/>
        </w:rPr>
        <w:t xml:space="preserve">near the following towns; </w:t>
      </w:r>
      <w:r w:rsidR="00802A3F" w:rsidRPr="00197E7E">
        <w:rPr>
          <w:rFonts w:ascii="Arial" w:hAnsi="Arial" w:cs="Arial"/>
          <w:sz w:val="24"/>
          <w:szCs w:val="24"/>
        </w:rPr>
        <w:t xml:space="preserve">Nairobi, Thika, Ruiru, Kiambu, Athi River, Machakos, Embu, Meru, </w:t>
      </w:r>
      <w:r w:rsidR="003C3996" w:rsidRPr="00197E7E">
        <w:rPr>
          <w:rFonts w:ascii="Arial" w:hAnsi="Arial" w:cs="Arial"/>
          <w:sz w:val="24"/>
          <w:szCs w:val="24"/>
        </w:rPr>
        <w:t xml:space="preserve">Nakuru, </w:t>
      </w:r>
      <w:r w:rsidR="00802A3F" w:rsidRPr="00197E7E">
        <w:rPr>
          <w:rFonts w:ascii="Arial" w:hAnsi="Arial" w:cs="Arial"/>
          <w:sz w:val="24"/>
          <w:szCs w:val="24"/>
        </w:rPr>
        <w:t>Narok, Naivasha.</w:t>
      </w:r>
    </w:p>
    <w:p w:rsidR="00FA43FB" w:rsidRPr="00197E7E" w:rsidRDefault="00FA43FB" w:rsidP="00FA43FB">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A</w:t>
      </w:r>
      <w:r w:rsidR="00802A3F" w:rsidRPr="00197E7E">
        <w:rPr>
          <w:rFonts w:ascii="Arial" w:hAnsi="Arial" w:cs="Arial"/>
          <w:sz w:val="24"/>
          <w:szCs w:val="24"/>
        </w:rPr>
        <w:t>dults a</w:t>
      </w:r>
      <w:r w:rsidRPr="00197E7E">
        <w:rPr>
          <w:rFonts w:ascii="Arial" w:hAnsi="Arial" w:cs="Arial"/>
          <w:sz w:val="24"/>
          <w:szCs w:val="24"/>
        </w:rPr>
        <w:t>ctive by night</w:t>
      </w:r>
      <w:r w:rsidR="00802A3F" w:rsidRPr="00197E7E">
        <w:rPr>
          <w:rFonts w:ascii="Arial" w:hAnsi="Arial" w:cs="Arial"/>
          <w:sz w:val="24"/>
          <w:szCs w:val="24"/>
        </w:rPr>
        <w:t>, juveniles often by day</w:t>
      </w:r>
      <w:r w:rsidRPr="00197E7E">
        <w:rPr>
          <w:rFonts w:ascii="Arial" w:hAnsi="Arial" w:cs="Arial"/>
          <w:sz w:val="24"/>
          <w:szCs w:val="24"/>
        </w:rPr>
        <w:t xml:space="preserve">.  </w:t>
      </w:r>
      <w:proofErr w:type="gramStart"/>
      <w:r w:rsidRPr="00197E7E">
        <w:rPr>
          <w:rFonts w:ascii="Arial" w:hAnsi="Arial" w:cs="Arial"/>
          <w:sz w:val="24"/>
          <w:szCs w:val="24"/>
        </w:rPr>
        <w:t>Shelters in termitaria, holes, deep rock crevices, under ground cover.</w:t>
      </w:r>
      <w:proofErr w:type="gramEnd"/>
      <w:r w:rsidRPr="00197E7E">
        <w:rPr>
          <w:rFonts w:ascii="Arial" w:hAnsi="Arial" w:cs="Arial"/>
          <w:sz w:val="24"/>
          <w:szCs w:val="24"/>
        </w:rPr>
        <w:t xml:space="preserve">  </w:t>
      </w:r>
      <w:r w:rsidR="00087AC4" w:rsidRPr="00197E7E">
        <w:rPr>
          <w:rFonts w:ascii="Arial" w:hAnsi="Arial" w:cs="Arial"/>
          <w:sz w:val="24"/>
          <w:szCs w:val="24"/>
        </w:rPr>
        <w:t xml:space="preserve">Largely terrestrial but will climb trees.  </w:t>
      </w:r>
      <w:proofErr w:type="gramStart"/>
      <w:r w:rsidRPr="00197E7E">
        <w:rPr>
          <w:rFonts w:ascii="Arial" w:hAnsi="Arial" w:cs="Arial"/>
          <w:sz w:val="24"/>
          <w:szCs w:val="24"/>
        </w:rPr>
        <w:t>Fairly quick moving.</w:t>
      </w:r>
      <w:proofErr w:type="gramEnd"/>
      <w:r w:rsidRPr="00197E7E">
        <w:rPr>
          <w:rFonts w:ascii="Arial" w:hAnsi="Arial" w:cs="Arial"/>
          <w:sz w:val="24"/>
          <w:szCs w:val="24"/>
        </w:rPr>
        <w:t xml:space="preserve"> Eats mammals, birds</w:t>
      </w:r>
      <w:r w:rsidR="00802A3F" w:rsidRPr="00197E7E">
        <w:rPr>
          <w:rFonts w:ascii="Arial" w:hAnsi="Arial" w:cs="Arial"/>
          <w:sz w:val="24"/>
          <w:szCs w:val="24"/>
        </w:rPr>
        <w:t xml:space="preserve">, </w:t>
      </w:r>
      <w:proofErr w:type="gramStart"/>
      <w:r w:rsidR="00802A3F" w:rsidRPr="00197E7E">
        <w:rPr>
          <w:rFonts w:ascii="Arial" w:hAnsi="Arial" w:cs="Arial"/>
          <w:sz w:val="24"/>
          <w:szCs w:val="24"/>
        </w:rPr>
        <w:t xml:space="preserve">amphibians </w:t>
      </w:r>
      <w:r w:rsidRPr="00197E7E">
        <w:rPr>
          <w:rFonts w:ascii="Arial" w:hAnsi="Arial" w:cs="Arial"/>
          <w:sz w:val="24"/>
          <w:szCs w:val="24"/>
        </w:rPr>
        <w:t xml:space="preserve"> and</w:t>
      </w:r>
      <w:proofErr w:type="gramEnd"/>
      <w:r w:rsidRPr="00197E7E">
        <w:rPr>
          <w:rFonts w:ascii="Arial" w:hAnsi="Arial" w:cs="Arial"/>
          <w:sz w:val="24"/>
          <w:szCs w:val="24"/>
        </w:rPr>
        <w:t xml:space="preserve"> reptiles, will raid chicken runs.</w:t>
      </w:r>
      <w:r w:rsidR="00157B58" w:rsidRPr="00197E7E">
        <w:rPr>
          <w:rFonts w:ascii="Arial" w:hAnsi="Arial" w:cs="Arial"/>
          <w:sz w:val="24"/>
          <w:szCs w:val="24"/>
        </w:rPr>
        <w:t xml:space="preserve">  </w:t>
      </w:r>
      <w:proofErr w:type="gramStart"/>
      <w:r w:rsidR="00157B58" w:rsidRPr="00197E7E">
        <w:rPr>
          <w:rFonts w:ascii="Arial" w:hAnsi="Arial" w:cs="Arial"/>
          <w:sz w:val="24"/>
          <w:szCs w:val="24"/>
        </w:rPr>
        <w:t>Lays 8-20 eggs.</w:t>
      </w:r>
      <w:proofErr w:type="gramEnd"/>
    </w:p>
    <w:p w:rsidR="00FA43FB" w:rsidRPr="00197E7E" w:rsidRDefault="00FA43FB" w:rsidP="00FA43FB">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Does not co-exist well with humans due to its size, but its secretive nature </w:t>
      </w:r>
      <w:r w:rsidR="00802A3F" w:rsidRPr="00197E7E">
        <w:rPr>
          <w:rFonts w:ascii="Arial" w:hAnsi="Arial" w:cs="Arial"/>
          <w:sz w:val="24"/>
          <w:szCs w:val="24"/>
        </w:rPr>
        <w:t xml:space="preserve">and </w:t>
      </w:r>
      <w:r w:rsidRPr="00197E7E">
        <w:rPr>
          <w:rFonts w:ascii="Arial" w:hAnsi="Arial" w:cs="Arial"/>
          <w:sz w:val="24"/>
          <w:szCs w:val="24"/>
        </w:rPr>
        <w:t xml:space="preserve">nocturnal habits means it often persists in </w:t>
      </w:r>
      <w:r w:rsidR="00802A3F" w:rsidRPr="00197E7E">
        <w:rPr>
          <w:rFonts w:ascii="Arial" w:hAnsi="Arial" w:cs="Arial"/>
          <w:sz w:val="24"/>
          <w:szCs w:val="24"/>
        </w:rPr>
        <w:t xml:space="preserve">agricultural areas.  </w:t>
      </w:r>
      <w:r w:rsidRPr="00197E7E">
        <w:rPr>
          <w:rFonts w:ascii="Arial" w:hAnsi="Arial" w:cs="Arial"/>
          <w:sz w:val="24"/>
          <w:szCs w:val="24"/>
        </w:rPr>
        <w:t xml:space="preserve"> Found in the following conservation areas; </w:t>
      </w:r>
      <w:r w:rsidR="00802A3F" w:rsidRPr="00197E7E">
        <w:rPr>
          <w:rFonts w:ascii="Arial" w:hAnsi="Arial" w:cs="Arial"/>
          <w:sz w:val="24"/>
          <w:szCs w:val="24"/>
        </w:rPr>
        <w:t>Nairobi National Park, Maasai Mara National Reserve, Hell’s Gate National Park</w:t>
      </w:r>
      <w:r w:rsidR="00157B36" w:rsidRPr="00197E7E">
        <w:rPr>
          <w:rFonts w:ascii="Arial" w:hAnsi="Arial" w:cs="Arial"/>
          <w:sz w:val="24"/>
          <w:szCs w:val="24"/>
        </w:rPr>
        <w:t xml:space="preserve">, Ol </w:t>
      </w:r>
      <w:proofErr w:type="spellStart"/>
      <w:r w:rsidR="00157B36" w:rsidRPr="00197E7E">
        <w:rPr>
          <w:rFonts w:ascii="Arial" w:hAnsi="Arial" w:cs="Arial"/>
          <w:sz w:val="24"/>
          <w:szCs w:val="24"/>
        </w:rPr>
        <w:t>Doinyo</w:t>
      </w:r>
      <w:proofErr w:type="spellEnd"/>
      <w:r w:rsidR="00157B36" w:rsidRPr="00197E7E">
        <w:rPr>
          <w:rFonts w:ascii="Arial" w:hAnsi="Arial" w:cs="Arial"/>
          <w:sz w:val="24"/>
          <w:szCs w:val="24"/>
        </w:rPr>
        <w:t xml:space="preserve"> Sabuk</w:t>
      </w:r>
      <w:proofErr w:type="gramStart"/>
      <w:r w:rsidR="00157B36" w:rsidRPr="00197E7E">
        <w:rPr>
          <w:rFonts w:ascii="Arial" w:hAnsi="Arial" w:cs="Arial"/>
          <w:sz w:val="24"/>
          <w:szCs w:val="24"/>
        </w:rPr>
        <w:t>.</w:t>
      </w:r>
      <w:r w:rsidR="00802A3F" w:rsidRPr="00197E7E">
        <w:rPr>
          <w:rFonts w:ascii="Arial" w:hAnsi="Arial" w:cs="Arial"/>
          <w:sz w:val="24"/>
          <w:szCs w:val="24"/>
        </w:rPr>
        <w:t>.</w:t>
      </w:r>
      <w:proofErr w:type="gramEnd"/>
      <w:r w:rsidR="00802A3F" w:rsidRPr="00197E7E">
        <w:rPr>
          <w:rFonts w:ascii="Arial" w:hAnsi="Arial" w:cs="Arial"/>
          <w:sz w:val="24"/>
          <w:szCs w:val="24"/>
        </w:rPr>
        <w:t xml:space="preserve"> </w:t>
      </w:r>
    </w:p>
    <w:p w:rsidR="00C1778F" w:rsidRDefault="00FA43FB" w:rsidP="003C3996">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Spits </w:t>
      </w:r>
      <w:proofErr w:type="gramStart"/>
      <w:r w:rsidRPr="00197E7E">
        <w:rPr>
          <w:rFonts w:ascii="Arial" w:hAnsi="Arial" w:cs="Arial"/>
          <w:sz w:val="24"/>
          <w:szCs w:val="24"/>
        </w:rPr>
        <w:t>venom,</w:t>
      </w:r>
      <w:proofErr w:type="gramEnd"/>
      <w:r w:rsidRPr="00197E7E">
        <w:rPr>
          <w:rFonts w:ascii="Arial" w:hAnsi="Arial" w:cs="Arial"/>
          <w:sz w:val="24"/>
          <w:szCs w:val="24"/>
        </w:rPr>
        <w:t xml:space="preserve"> and it can produce large quantities.  Eyes should be gently and thoroughly washed out with</w:t>
      </w:r>
      <w:r w:rsidR="003C3996" w:rsidRPr="00197E7E">
        <w:rPr>
          <w:rFonts w:ascii="Arial" w:hAnsi="Arial" w:cs="Arial"/>
          <w:sz w:val="24"/>
          <w:szCs w:val="24"/>
        </w:rPr>
        <w:t xml:space="preserve"> </w:t>
      </w:r>
      <w:r w:rsidRPr="00197E7E">
        <w:rPr>
          <w:rFonts w:ascii="Arial" w:hAnsi="Arial" w:cs="Arial"/>
          <w:sz w:val="24"/>
          <w:szCs w:val="24"/>
        </w:rPr>
        <w:t xml:space="preserve">large quantities of water.  Bites tend to cause swelling and necrosis, treat bite as medical emergency and transport to hospital. </w:t>
      </w:r>
    </w:p>
    <w:p w:rsidR="003C3996" w:rsidRPr="00197E7E" w:rsidRDefault="003C3996" w:rsidP="003C3996">
      <w:pPr>
        <w:rPr>
          <w:rFonts w:ascii="Arial" w:hAnsi="Arial" w:cs="Arial"/>
          <w:sz w:val="24"/>
          <w:szCs w:val="24"/>
        </w:rPr>
      </w:pPr>
      <w:r w:rsidRPr="00197E7E">
        <w:rPr>
          <w:rFonts w:ascii="Arial" w:hAnsi="Arial" w:cs="Arial"/>
          <w:b/>
          <w:sz w:val="28"/>
          <w:szCs w:val="28"/>
        </w:rPr>
        <w:lastRenderedPageBreak/>
        <w:t xml:space="preserve">Red Spitting Cobra   Swila Nyekundu    </w:t>
      </w:r>
      <w:r w:rsidRPr="00197E7E">
        <w:rPr>
          <w:rFonts w:ascii="Arial" w:hAnsi="Arial" w:cs="Arial"/>
          <w:b/>
          <w:i/>
          <w:sz w:val="28"/>
          <w:szCs w:val="28"/>
        </w:rPr>
        <w:t>Naja pallida</w:t>
      </w:r>
      <w:r w:rsidRPr="00197E7E">
        <w:rPr>
          <w:rFonts w:ascii="Arial" w:hAnsi="Arial" w:cs="Arial"/>
          <w:b/>
          <w:sz w:val="28"/>
          <w:szCs w:val="28"/>
        </w:rPr>
        <w:t xml:space="preserve"> </w:t>
      </w:r>
    </w:p>
    <w:p w:rsidR="00485600" w:rsidRPr="00197E7E" w:rsidRDefault="00787CAE" w:rsidP="003C3996">
      <w:pPr>
        <w:rPr>
          <w:rFonts w:ascii="Arial" w:hAnsi="Arial" w:cs="Arial"/>
          <w:b/>
          <w:sz w:val="28"/>
          <w:szCs w:val="28"/>
        </w:rPr>
      </w:pPr>
      <w:r w:rsidRPr="00197E7E">
        <w:rPr>
          <w:rFonts w:ascii="Arial" w:hAnsi="Arial" w:cs="Arial"/>
          <w:b/>
          <w:noProof/>
          <w:sz w:val="28"/>
          <w:szCs w:val="28"/>
          <w:lang w:eastAsia="en-GB"/>
        </w:rPr>
        <w:drawing>
          <wp:inline distT="0" distB="0" distL="0" distR="0">
            <wp:extent cx="3679436" cy="43910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79436" cy="4391025"/>
                    </a:xfrm>
                    <a:prstGeom prst="rect">
                      <a:avLst/>
                    </a:prstGeom>
                    <a:noFill/>
                    <a:ln w="9525">
                      <a:noFill/>
                      <a:miter lim="800000"/>
                      <a:headEnd/>
                      <a:tailEnd/>
                    </a:ln>
                  </pic:spPr>
                </pic:pic>
              </a:graphicData>
            </a:graphic>
          </wp:inline>
        </w:drawing>
      </w:r>
      <w:r w:rsidR="00B22B93" w:rsidRPr="00197E7E">
        <w:rPr>
          <w:rFonts w:ascii="Arial" w:hAnsi="Arial" w:cs="Arial"/>
          <w:b/>
          <w:noProof/>
          <w:sz w:val="28"/>
          <w:szCs w:val="28"/>
          <w:lang w:eastAsia="en-GB"/>
        </w:rPr>
        <w:drawing>
          <wp:inline distT="0" distB="0" distL="0" distR="0">
            <wp:extent cx="2841331" cy="3467100"/>
            <wp:effectExtent l="19050" t="0" r="0" b="0"/>
            <wp:docPr id="43" name="Picture 12" descr="C:\Users\spawls\Pictures\Atlas elapids\Copy - N pallida Longid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pawls\Pictures\Atlas elapids\Copy - N pallida Longido_01.JPG"/>
                    <pic:cNvPicPr>
                      <a:picLocks noChangeAspect="1" noChangeArrowheads="1"/>
                    </pic:cNvPicPr>
                  </pic:nvPicPr>
                  <pic:blipFill>
                    <a:blip r:embed="rId22" cstate="print"/>
                    <a:srcRect/>
                    <a:stretch>
                      <a:fillRect/>
                    </a:stretch>
                  </pic:blipFill>
                  <pic:spPr bwMode="auto">
                    <a:xfrm>
                      <a:off x="0" y="0"/>
                      <a:ext cx="2841331" cy="3467100"/>
                    </a:xfrm>
                    <a:prstGeom prst="rect">
                      <a:avLst/>
                    </a:prstGeom>
                    <a:noFill/>
                    <a:ln w="9525">
                      <a:noFill/>
                      <a:miter lim="800000"/>
                      <a:headEnd/>
                      <a:tailEnd/>
                    </a:ln>
                  </pic:spPr>
                </pic:pic>
              </a:graphicData>
            </a:graphic>
          </wp:inline>
        </w:drawing>
      </w:r>
      <w:r w:rsidR="00B22B93" w:rsidRPr="00197E7E">
        <w:rPr>
          <w:rFonts w:ascii="Arial" w:hAnsi="Arial" w:cs="Arial"/>
          <w:b/>
          <w:noProof/>
          <w:sz w:val="28"/>
          <w:szCs w:val="28"/>
          <w:lang w:eastAsia="en-GB"/>
        </w:rPr>
        <w:drawing>
          <wp:inline distT="0" distB="0" distL="0" distR="0">
            <wp:extent cx="2647950" cy="3468561"/>
            <wp:effectExtent l="19050" t="0" r="0" b="0"/>
            <wp:docPr id="42" name="Picture 11" descr="C:\Users\spawls\Pictures\Atlas elapids\Copy - Naja pallida Olorgesaile Keny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pawls\Pictures\Atlas elapids\Copy - Naja pallida Olorgesaile Kenya_01.JPG"/>
                    <pic:cNvPicPr>
                      <a:picLocks noChangeAspect="1" noChangeArrowheads="1"/>
                    </pic:cNvPicPr>
                  </pic:nvPicPr>
                  <pic:blipFill>
                    <a:blip r:embed="rId23" cstate="print"/>
                    <a:srcRect/>
                    <a:stretch>
                      <a:fillRect/>
                    </a:stretch>
                  </pic:blipFill>
                  <pic:spPr bwMode="auto">
                    <a:xfrm>
                      <a:off x="0" y="0"/>
                      <a:ext cx="2647950" cy="3468561"/>
                    </a:xfrm>
                    <a:prstGeom prst="rect">
                      <a:avLst/>
                    </a:prstGeom>
                    <a:noFill/>
                    <a:ln w="9525">
                      <a:noFill/>
                      <a:miter lim="800000"/>
                      <a:headEnd/>
                      <a:tailEnd/>
                    </a:ln>
                  </pic:spPr>
                </pic:pic>
              </a:graphicData>
            </a:graphic>
          </wp:inline>
        </w:drawing>
      </w:r>
    </w:p>
    <w:p w:rsidR="00937115" w:rsidRPr="00197E7E" w:rsidRDefault="00502999" w:rsidP="006B6CD7">
      <w:pPr>
        <w:rPr>
          <w:rFonts w:ascii="Arial" w:hAnsi="Arial" w:cs="Arial"/>
          <w:sz w:val="24"/>
          <w:szCs w:val="24"/>
        </w:rPr>
      </w:pPr>
      <w:proofErr w:type="gramStart"/>
      <w:r>
        <w:rPr>
          <w:rFonts w:ascii="Arial" w:hAnsi="Arial" w:cs="Arial"/>
          <w:sz w:val="24"/>
          <w:szCs w:val="24"/>
        </w:rPr>
        <w:t>Adult above and below left, Longido, juvenile above right, Olorgesaille, below right Voi.</w:t>
      </w:r>
      <w:proofErr w:type="gramEnd"/>
    </w:p>
    <w:p w:rsidR="00937115" w:rsidRPr="00197E7E" w:rsidRDefault="00937115" w:rsidP="006B6CD7">
      <w:pPr>
        <w:rPr>
          <w:rFonts w:ascii="Arial" w:hAnsi="Arial" w:cs="Arial"/>
          <w:sz w:val="24"/>
          <w:szCs w:val="24"/>
        </w:rPr>
      </w:pPr>
      <w:r w:rsidRPr="00197E7E">
        <w:rPr>
          <w:rFonts w:ascii="Arial" w:hAnsi="Arial" w:cs="Arial"/>
          <w:noProof/>
          <w:sz w:val="24"/>
          <w:szCs w:val="24"/>
          <w:lang w:eastAsia="en-GB"/>
        </w:rPr>
        <w:lastRenderedPageBreak/>
        <w:drawing>
          <wp:inline distT="0" distB="0" distL="0" distR="0">
            <wp:extent cx="2657475" cy="1905604"/>
            <wp:effectExtent l="19050" t="0" r="9525" b="0"/>
            <wp:docPr id="45" name="Picture 14" descr="C:\Users\spawls\Pictures\Atlas elapids\Copy - Naja pallida Longido 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pawls\Pictures\Atlas elapids\Copy - Naja pallida Longido 2_01.JPG"/>
                    <pic:cNvPicPr>
                      <a:picLocks noChangeAspect="1" noChangeArrowheads="1"/>
                    </pic:cNvPicPr>
                  </pic:nvPicPr>
                  <pic:blipFill>
                    <a:blip r:embed="rId24" cstate="print"/>
                    <a:srcRect/>
                    <a:stretch>
                      <a:fillRect/>
                    </a:stretch>
                  </pic:blipFill>
                  <pic:spPr bwMode="auto">
                    <a:xfrm>
                      <a:off x="0" y="0"/>
                      <a:ext cx="2659376" cy="1906967"/>
                    </a:xfrm>
                    <a:prstGeom prst="rect">
                      <a:avLst/>
                    </a:prstGeom>
                    <a:noFill/>
                    <a:ln w="9525">
                      <a:noFill/>
                      <a:miter lim="800000"/>
                      <a:headEnd/>
                      <a:tailEnd/>
                    </a:ln>
                  </pic:spPr>
                </pic:pic>
              </a:graphicData>
            </a:graphic>
          </wp:inline>
        </w:drawing>
      </w:r>
      <w:r w:rsidRPr="00197E7E">
        <w:rPr>
          <w:rFonts w:ascii="Arial" w:hAnsi="Arial" w:cs="Arial"/>
          <w:noProof/>
          <w:sz w:val="24"/>
          <w:szCs w:val="24"/>
          <w:lang w:eastAsia="en-GB"/>
        </w:rPr>
        <w:drawing>
          <wp:inline distT="0" distB="0" distL="0" distR="0">
            <wp:extent cx="2924175" cy="1854355"/>
            <wp:effectExtent l="19050" t="0" r="9525" b="0"/>
            <wp:docPr id="44" name="Picture 13" descr="C:\Users\spawls\Pictures\Atlas elapids\DSC_014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pawls\Pictures\Atlas elapids\DSC_0149_01.JPG"/>
                    <pic:cNvPicPr>
                      <a:picLocks noChangeAspect="1" noChangeArrowheads="1"/>
                    </pic:cNvPicPr>
                  </pic:nvPicPr>
                  <pic:blipFill>
                    <a:blip r:embed="rId25" cstate="print"/>
                    <a:srcRect/>
                    <a:stretch>
                      <a:fillRect/>
                    </a:stretch>
                  </pic:blipFill>
                  <pic:spPr bwMode="auto">
                    <a:xfrm>
                      <a:off x="0" y="0"/>
                      <a:ext cx="2924175" cy="1854355"/>
                    </a:xfrm>
                    <a:prstGeom prst="rect">
                      <a:avLst/>
                    </a:prstGeom>
                    <a:noFill/>
                    <a:ln w="9525">
                      <a:noFill/>
                      <a:miter lim="800000"/>
                      <a:headEnd/>
                      <a:tailEnd/>
                    </a:ln>
                  </pic:spPr>
                </pic:pic>
              </a:graphicData>
            </a:graphic>
          </wp:inline>
        </w:drawing>
      </w:r>
    </w:p>
    <w:p w:rsidR="006B6CD7" w:rsidRPr="00197E7E" w:rsidRDefault="006B6CD7" w:rsidP="006B6CD7">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Kiko kitune, Kiko </w:t>
      </w:r>
      <w:proofErr w:type="spellStart"/>
      <w:r w:rsidRPr="00197E7E">
        <w:rPr>
          <w:rFonts w:ascii="Arial" w:hAnsi="Arial" w:cs="Arial"/>
          <w:sz w:val="24"/>
          <w:szCs w:val="24"/>
        </w:rPr>
        <w:t>kya</w:t>
      </w:r>
      <w:proofErr w:type="spellEnd"/>
      <w:r w:rsidR="00A273A3" w:rsidRPr="00197E7E">
        <w:rPr>
          <w:rFonts w:ascii="Arial" w:hAnsi="Arial" w:cs="Arial"/>
          <w:sz w:val="24"/>
          <w:szCs w:val="24"/>
        </w:rPr>
        <w:t xml:space="preserve"> nguku (</w:t>
      </w:r>
      <w:proofErr w:type="spellStart"/>
      <w:r w:rsidR="00A273A3" w:rsidRPr="00197E7E">
        <w:rPr>
          <w:rFonts w:ascii="Arial" w:hAnsi="Arial" w:cs="Arial"/>
          <w:sz w:val="24"/>
          <w:szCs w:val="24"/>
        </w:rPr>
        <w:t>Kikamba</w:t>
      </w:r>
      <w:proofErr w:type="spellEnd"/>
      <w:r w:rsidR="00A273A3" w:rsidRPr="00197E7E">
        <w:rPr>
          <w:rFonts w:ascii="Arial" w:hAnsi="Arial" w:cs="Arial"/>
          <w:sz w:val="24"/>
          <w:szCs w:val="24"/>
        </w:rPr>
        <w:t>), Kirugwa (</w:t>
      </w:r>
      <w:r w:rsidRPr="00197E7E">
        <w:rPr>
          <w:rFonts w:ascii="Arial" w:hAnsi="Arial" w:cs="Arial"/>
          <w:sz w:val="24"/>
          <w:szCs w:val="24"/>
        </w:rPr>
        <w:t>Tharaka), Mas Gadut (Somali)</w:t>
      </w:r>
    </w:p>
    <w:p w:rsidR="006B6CD7" w:rsidRPr="00197E7E" w:rsidRDefault="006B6CD7" w:rsidP="006B6CD7">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A fairly large, slim snake, maximum size about 1.5 m, hatchlings 20 cm, adults usually 70 cm to about 1.2 m. </w:t>
      </w:r>
    </w:p>
    <w:p w:rsidR="006B6CD7" w:rsidRPr="00197E7E" w:rsidRDefault="006B6CD7" w:rsidP="006B6CD7">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Dry savanna and semi-desert, from sea level to about 1 300 m altitude.  Probably occurs virtually through northern and eastern Kenya, but few records from the far eastern side near the Somali border. Recorded from a number of Kenyan towns, including Garissa, Isiolo, Kakuma, Kibwezi, Lodwar, Mandera, Mtito Andei, Mwingi, Voi, Wajir, </w:t>
      </w:r>
      <w:proofErr w:type="gramStart"/>
      <w:r w:rsidRPr="00197E7E">
        <w:rPr>
          <w:rFonts w:ascii="Arial" w:hAnsi="Arial" w:cs="Arial"/>
          <w:sz w:val="24"/>
          <w:szCs w:val="24"/>
        </w:rPr>
        <w:t>Wamba</w:t>
      </w:r>
      <w:proofErr w:type="gramEnd"/>
      <w:r w:rsidRPr="00197E7E">
        <w:rPr>
          <w:rFonts w:ascii="Arial" w:hAnsi="Arial" w:cs="Arial"/>
          <w:sz w:val="24"/>
          <w:szCs w:val="24"/>
        </w:rPr>
        <w:t>.  Not found at altitude, so absent from most of southwest Kenya.</w:t>
      </w:r>
    </w:p>
    <w:p w:rsidR="006B6CD7" w:rsidRPr="00197E7E" w:rsidRDefault="006B6CD7" w:rsidP="006B6CD7">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Adults nocturnal, juveniles sometimes diurnal.  </w:t>
      </w:r>
      <w:proofErr w:type="gramStart"/>
      <w:r w:rsidRPr="00197E7E">
        <w:rPr>
          <w:rFonts w:ascii="Arial" w:hAnsi="Arial" w:cs="Arial"/>
          <w:sz w:val="24"/>
          <w:szCs w:val="24"/>
        </w:rPr>
        <w:t>Hides in termite hills, in holes, under ground cover.</w:t>
      </w:r>
      <w:proofErr w:type="gramEnd"/>
      <w:r w:rsidRPr="00197E7E">
        <w:rPr>
          <w:rFonts w:ascii="Arial" w:hAnsi="Arial" w:cs="Arial"/>
          <w:sz w:val="24"/>
          <w:szCs w:val="24"/>
        </w:rPr>
        <w:t xml:space="preserve"> </w:t>
      </w:r>
      <w:r w:rsidR="00087AC4" w:rsidRPr="00197E7E">
        <w:rPr>
          <w:rFonts w:ascii="Arial" w:hAnsi="Arial" w:cs="Arial"/>
          <w:sz w:val="24"/>
          <w:szCs w:val="24"/>
        </w:rPr>
        <w:t xml:space="preserve">Largely terrestrial but sometimes climbs small trees. </w:t>
      </w:r>
      <w:proofErr w:type="gramStart"/>
      <w:r w:rsidRPr="00197E7E">
        <w:rPr>
          <w:rFonts w:ascii="Arial" w:hAnsi="Arial" w:cs="Arial"/>
          <w:sz w:val="24"/>
          <w:szCs w:val="24"/>
        </w:rPr>
        <w:t>Eats a range of vertebrates, particularly frogs.</w:t>
      </w:r>
      <w:proofErr w:type="gramEnd"/>
      <w:r w:rsidR="00157B58" w:rsidRPr="00197E7E">
        <w:rPr>
          <w:rFonts w:ascii="Arial" w:hAnsi="Arial" w:cs="Arial"/>
          <w:sz w:val="24"/>
          <w:szCs w:val="24"/>
        </w:rPr>
        <w:t xml:space="preserve">  </w:t>
      </w:r>
      <w:proofErr w:type="gramStart"/>
      <w:r w:rsidR="00157B58" w:rsidRPr="00197E7E">
        <w:rPr>
          <w:rFonts w:ascii="Arial" w:hAnsi="Arial" w:cs="Arial"/>
          <w:sz w:val="24"/>
          <w:szCs w:val="24"/>
        </w:rPr>
        <w:t>Lays 6-15 eggs.</w:t>
      </w:r>
      <w:proofErr w:type="gramEnd"/>
    </w:p>
    <w:p w:rsidR="006B6CD7" w:rsidRPr="00197E7E" w:rsidRDefault="006B6CD7" w:rsidP="006B6CD7">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Not evaluated, but its huge distribution within dry and agriculturally unusable land in Kenya, Somalia and Ethiopia means it is unlikely to be threatened in conservation terms.  Occurs within the following Kenyan sanctuaries:   Amboseli National Park, Buffalo Springs National Reserve, Losai National Reserve, Malka Murri National Park, Rahole National Reserve, Tsavo National Park (East and West), Samburu National Reserve, Shaba National Reserve, </w:t>
      </w:r>
      <w:proofErr w:type="gramStart"/>
      <w:r w:rsidR="00157B36" w:rsidRPr="00197E7E">
        <w:rPr>
          <w:rFonts w:ascii="Arial" w:hAnsi="Arial" w:cs="Arial"/>
          <w:sz w:val="24"/>
          <w:szCs w:val="24"/>
        </w:rPr>
        <w:t>Kora</w:t>
      </w:r>
      <w:proofErr w:type="gramEnd"/>
      <w:r w:rsidR="00157B36" w:rsidRPr="00197E7E">
        <w:rPr>
          <w:rFonts w:ascii="Arial" w:hAnsi="Arial" w:cs="Arial"/>
          <w:sz w:val="24"/>
          <w:szCs w:val="24"/>
        </w:rPr>
        <w:t xml:space="preserve"> National Park.</w:t>
      </w:r>
    </w:p>
    <w:p w:rsidR="006B6CD7" w:rsidRPr="00197E7E" w:rsidRDefault="006B6CD7" w:rsidP="006B6CD7">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Highly venomous, front-fanged elapid snake.  Not aggressive, but can spit venom, which causes intense pain if it lands in the eyes; first aid treatment consists of prolonged gentle irrigation of the affected eye(s) with large quantities of water or any bland fluid (milk has been used), followed by treatment with antibiotic eye ointment.  </w:t>
      </w:r>
    </w:p>
    <w:p w:rsidR="006B6CD7" w:rsidRPr="00197E7E" w:rsidRDefault="006B6CD7" w:rsidP="006B6CD7">
      <w:pPr>
        <w:rPr>
          <w:rFonts w:ascii="Arial" w:hAnsi="Arial" w:cs="Arial"/>
          <w:sz w:val="24"/>
          <w:szCs w:val="24"/>
        </w:rPr>
      </w:pPr>
      <w:r w:rsidRPr="00197E7E">
        <w:rPr>
          <w:rFonts w:ascii="Arial" w:hAnsi="Arial" w:cs="Arial"/>
          <w:sz w:val="24"/>
          <w:szCs w:val="24"/>
        </w:rPr>
        <w:t>Symptoms following a bite include immediate pain, vomiting, swelling and occasionally necrosis of the skin and subcutaneous tissues.  The venom may be produced in large quantities; neurotoxicity is usually absent.  Fatalities are rare, but bites should be treated as emergencies and victims should be seen by a doctor.  A polyvalent serum is obtainable.</w:t>
      </w:r>
    </w:p>
    <w:p w:rsidR="00C51166" w:rsidRPr="00197E7E" w:rsidRDefault="00C51166" w:rsidP="00C51166">
      <w:pPr>
        <w:rPr>
          <w:rFonts w:ascii="Arial" w:hAnsi="Arial" w:cs="Arial"/>
          <w:b/>
          <w:sz w:val="28"/>
          <w:szCs w:val="28"/>
        </w:rPr>
      </w:pPr>
      <w:r w:rsidRPr="00197E7E">
        <w:rPr>
          <w:rFonts w:ascii="Arial" w:hAnsi="Arial" w:cs="Arial"/>
          <w:b/>
          <w:sz w:val="28"/>
          <w:szCs w:val="28"/>
        </w:rPr>
        <w:lastRenderedPageBreak/>
        <w:t xml:space="preserve">Forest Cobra   </w:t>
      </w:r>
      <w:r w:rsidRPr="00197E7E">
        <w:rPr>
          <w:rFonts w:ascii="Arial" w:hAnsi="Arial" w:cs="Arial"/>
          <w:b/>
          <w:i/>
          <w:sz w:val="28"/>
          <w:szCs w:val="28"/>
        </w:rPr>
        <w:t>Naja melanoleuca</w:t>
      </w:r>
    </w:p>
    <w:p w:rsidR="00383C95" w:rsidRDefault="00BD77C3" w:rsidP="00FA43FB">
      <w:pPr>
        <w:rPr>
          <w:rFonts w:ascii="Arial" w:hAnsi="Arial" w:cs="Arial"/>
          <w:sz w:val="24"/>
          <w:szCs w:val="24"/>
        </w:rPr>
      </w:pPr>
      <w:r w:rsidRPr="00197E7E">
        <w:rPr>
          <w:rFonts w:ascii="Arial" w:hAnsi="Arial" w:cs="Arial"/>
          <w:noProof/>
          <w:sz w:val="24"/>
          <w:szCs w:val="24"/>
          <w:lang w:eastAsia="en-GB"/>
        </w:rPr>
        <w:drawing>
          <wp:inline distT="0" distB="0" distL="0" distR="0">
            <wp:extent cx="4162425" cy="4472781"/>
            <wp:effectExtent l="19050" t="0" r="952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162425" cy="4472781"/>
                    </a:xfrm>
                    <a:prstGeom prst="rect">
                      <a:avLst/>
                    </a:prstGeom>
                    <a:noFill/>
                    <a:ln w="9525">
                      <a:noFill/>
                      <a:miter lim="800000"/>
                      <a:headEnd/>
                      <a:tailEnd/>
                    </a:ln>
                  </pic:spPr>
                </pic:pic>
              </a:graphicData>
            </a:graphic>
          </wp:inline>
        </w:drawing>
      </w:r>
      <w:r w:rsidR="00383C95" w:rsidRPr="00197E7E">
        <w:rPr>
          <w:rFonts w:ascii="Arial" w:hAnsi="Arial" w:cs="Arial"/>
          <w:noProof/>
          <w:sz w:val="24"/>
          <w:szCs w:val="24"/>
          <w:lang w:eastAsia="en-GB"/>
        </w:rPr>
        <w:drawing>
          <wp:inline distT="0" distB="0" distL="0" distR="0">
            <wp:extent cx="2224589" cy="3381375"/>
            <wp:effectExtent l="19050" t="0" r="4261" b="0"/>
            <wp:docPr id="49" name="Picture 16" descr="C:\Users\spawls\Pictures\Atlas elapids\img2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pawls\Pictures\Atlas elapids\img213_01.JPG"/>
                    <pic:cNvPicPr>
                      <a:picLocks noChangeAspect="1" noChangeArrowheads="1"/>
                    </pic:cNvPicPr>
                  </pic:nvPicPr>
                  <pic:blipFill>
                    <a:blip r:embed="rId27" cstate="print"/>
                    <a:srcRect/>
                    <a:stretch>
                      <a:fillRect/>
                    </a:stretch>
                  </pic:blipFill>
                  <pic:spPr bwMode="auto">
                    <a:xfrm>
                      <a:off x="0" y="0"/>
                      <a:ext cx="2227863" cy="3386351"/>
                    </a:xfrm>
                    <a:prstGeom prst="rect">
                      <a:avLst/>
                    </a:prstGeom>
                    <a:noFill/>
                    <a:ln w="9525">
                      <a:noFill/>
                      <a:miter lim="800000"/>
                      <a:headEnd/>
                      <a:tailEnd/>
                    </a:ln>
                  </pic:spPr>
                </pic:pic>
              </a:graphicData>
            </a:graphic>
          </wp:inline>
        </w:drawing>
      </w:r>
      <w:r w:rsidR="00383C95" w:rsidRPr="00197E7E">
        <w:rPr>
          <w:rFonts w:ascii="Arial" w:hAnsi="Arial" w:cs="Arial"/>
          <w:sz w:val="24"/>
          <w:szCs w:val="24"/>
        </w:rPr>
        <w:t xml:space="preserve"> </w:t>
      </w:r>
      <w:r w:rsidR="00383C95" w:rsidRPr="00197E7E">
        <w:rPr>
          <w:rFonts w:ascii="Arial" w:hAnsi="Arial" w:cs="Arial"/>
          <w:noProof/>
          <w:sz w:val="24"/>
          <w:szCs w:val="24"/>
          <w:lang w:eastAsia="en-GB"/>
        </w:rPr>
        <w:drawing>
          <wp:inline distT="0" distB="0" distL="0" distR="0">
            <wp:extent cx="2228850" cy="3387852"/>
            <wp:effectExtent l="19050" t="0" r="0" b="0"/>
            <wp:docPr id="50" name="Picture 15" descr="C:\Users\spawls\Pictures\Atlas elapids\img21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awls\Pictures\Atlas elapids\img210_01.JPG"/>
                    <pic:cNvPicPr>
                      <a:picLocks noChangeAspect="1" noChangeArrowheads="1"/>
                    </pic:cNvPicPr>
                  </pic:nvPicPr>
                  <pic:blipFill>
                    <a:blip r:embed="rId28" cstate="print"/>
                    <a:srcRect/>
                    <a:stretch>
                      <a:fillRect/>
                    </a:stretch>
                  </pic:blipFill>
                  <pic:spPr bwMode="auto">
                    <a:xfrm>
                      <a:off x="0" y="0"/>
                      <a:ext cx="2232130" cy="3392837"/>
                    </a:xfrm>
                    <a:prstGeom prst="rect">
                      <a:avLst/>
                    </a:prstGeom>
                    <a:noFill/>
                    <a:ln w="9525">
                      <a:noFill/>
                      <a:miter lim="800000"/>
                      <a:headEnd/>
                      <a:tailEnd/>
                    </a:ln>
                  </pic:spPr>
                </pic:pic>
              </a:graphicData>
            </a:graphic>
          </wp:inline>
        </w:drawing>
      </w:r>
    </w:p>
    <w:p w:rsidR="00D247D6" w:rsidRPr="00197E7E" w:rsidRDefault="00D247D6" w:rsidP="00FA43FB">
      <w:pPr>
        <w:rPr>
          <w:rFonts w:ascii="Arial" w:hAnsi="Arial" w:cs="Arial"/>
          <w:sz w:val="24"/>
          <w:szCs w:val="24"/>
        </w:rPr>
      </w:pPr>
      <w:r>
        <w:rPr>
          <w:rFonts w:ascii="Arial" w:hAnsi="Arial" w:cs="Arial"/>
          <w:sz w:val="24"/>
          <w:szCs w:val="24"/>
        </w:rPr>
        <w:t>Illustrations: above left forest form, above right coastal adult, below coastal juvenile.</w:t>
      </w:r>
    </w:p>
    <w:p w:rsidR="00332C84" w:rsidRPr="00197E7E" w:rsidRDefault="00383C95" w:rsidP="00A507CE">
      <w:pPr>
        <w:jc w:val="center"/>
        <w:rPr>
          <w:rFonts w:ascii="Arial" w:hAnsi="Arial" w:cs="Arial"/>
          <w:sz w:val="24"/>
          <w:szCs w:val="24"/>
        </w:rPr>
      </w:pPr>
      <w:r w:rsidRPr="00197E7E">
        <w:rPr>
          <w:rFonts w:ascii="Arial" w:hAnsi="Arial" w:cs="Arial"/>
          <w:noProof/>
          <w:sz w:val="24"/>
          <w:szCs w:val="24"/>
          <w:lang w:eastAsia="en-GB"/>
        </w:rPr>
        <w:lastRenderedPageBreak/>
        <w:drawing>
          <wp:inline distT="0" distB="0" distL="0" distR="0">
            <wp:extent cx="4092163" cy="2614994"/>
            <wp:effectExtent l="19050" t="0" r="3587" b="0"/>
            <wp:docPr id="48" name="Picture 17" descr="C:\Users\spawls\Pictures\Atlas elapids\img2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awls\Pictures\Atlas elapids\img211_01.JPG"/>
                    <pic:cNvPicPr>
                      <a:picLocks noChangeAspect="1" noChangeArrowheads="1"/>
                    </pic:cNvPicPr>
                  </pic:nvPicPr>
                  <pic:blipFill>
                    <a:blip r:embed="rId29" cstate="print"/>
                    <a:srcRect/>
                    <a:stretch>
                      <a:fillRect/>
                    </a:stretch>
                  </pic:blipFill>
                  <pic:spPr bwMode="auto">
                    <a:xfrm>
                      <a:off x="0" y="0"/>
                      <a:ext cx="4104539" cy="2622903"/>
                    </a:xfrm>
                    <a:prstGeom prst="rect">
                      <a:avLst/>
                    </a:prstGeom>
                    <a:noFill/>
                    <a:ln w="9525">
                      <a:noFill/>
                      <a:miter lim="800000"/>
                      <a:headEnd/>
                      <a:tailEnd/>
                    </a:ln>
                  </pic:spPr>
                </pic:pic>
              </a:graphicData>
            </a:graphic>
          </wp:inline>
        </w:drawing>
      </w:r>
    </w:p>
    <w:p w:rsidR="005D621C" w:rsidRPr="00197E7E" w:rsidRDefault="005D621C" w:rsidP="005D621C">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Swila, (Swahili), </w:t>
      </w:r>
      <w:r w:rsidR="00A273A3" w:rsidRPr="00197E7E">
        <w:rPr>
          <w:rFonts w:ascii="Arial" w:hAnsi="Arial" w:cs="Arial"/>
          <w:sz w:val="24"/>
          <w:szCs w:val="24"/>
        </w:rPr>
        <w:t xml:space="preserve">Kiko </w:t>
      </w:r>
      <w:proofErr w:type="spellStart"/>
      <w:r w:rsidR="00A273A3" w:rsidRPr="00197E7E">
        <w:rPr>
          <w:rFonts w:ascii="Arial" w:hAnsi="Arial" w:cs="Arial"/>
          <w:sz w:val="24"/>
          <w:szCs w:val="24"/>
        </w:rPr>
        <w:t>kiu</w:t>
      </w:r>
      <w:proofErr w:type="spellEnd"/>
      <w:r w:rsidR="00A273A3" w:rsidRPr="00197E7E">
        <w:rPr>
          <w:rFonts w:ascii="Arial" w:hAnsi="Arial" w:cs="Arial"/>
          <w:sz w:val="24"/>
          <w:szCs w:val="24"/>
        </w:rPr>
        <w:t>, (</w:t>
      </w:r>
      <w:proofErr w:type="spellStart"/>
      <w:r w:rsidR="00A273A3" w:rsidRPr="00197E7E">
        <w:rPr>
          <w:rFonts w:ascii="Arial" w:hAnsi="Arial" w:cs="Arial"/>
          <w:sz w:val="24"/>
          <w:szCs w:val="24"/>
        </w:rPr>
        <w:t>Kik</w:t>
      </w:r>
      <w:r w:rsidRPr="00197E7E">
        <w:rPr>
          <w:rFonts w:ascii="Arial" w:hAnsi="Arial" w:cs="Arial"/>
          <w:sz w:val="24"/>
          <w:szCs w:val="24"/>
        </w:rPr>
        <w:t>amba</w:t>
      </w:r>
      <w:proofErr w:type="spellEnd"/>
      <w:r w:rsidRPr="00197E7E">
        <w:rPr>
          <w:rFonts w:ascii="Arial" w:hAnsi="Arial" w:cs="Arial"/>
          <w:sz w:val="24"/>
          <w:szCs w:val="24"/>
        </w:rPr>
        <w:t xml:space="preserve">), </w:t>
      </w:r>
      <w:proofErr w:type="spellStart"/>
      <w:r w:rsidRPr="00197E7E">
        <w:rPr>
          <w:rFonts w:ascii="Arial" w:hAnsi="Arial" w:cs="Arial"/>
          <w:sz w:val="24"/>
          <w:szCs w:val="24"/>
        </w:rPr>
        <w:t>Fira</w:t>
      </w:r>
      <w:proofErr w:type="spellEnd"/>
      <w:proofErr w:type="gramStart"/>
      <w:r w:rsidRPr="00197E7E">
        <w:rPr>
          <w:rFonts w:ascii="Arial" w:hAnsi="Arial" w:cs="Arial"/>
          <w:sz w:val="24"/>
          <w:szCs w:val="24"/>
        </w:rPr>
        <w:t>,  (</w:t>
      </w:r>
      <w:proofErr w:type="gramEnd"/>
      <w:r w:rsidRPr="00197E7E">
        <w:rPr>
          <w:rFonts w:ascii="Arial" w:hAnsi="Arial" w:cs="Arial"/>
          <w:sz w:val="24"/>
          <w:szCs w:val="24"/>
        </w:rPr>
        <w:t>Mijikenda)</w:t>
      </w:r>
      <w:r w:rsidR="00A273A3" w:rsidRPr="00197E7E">
        <w:rPr>
          <w:rFonts w:ascii="Arial" w:hAnsi="Arial" w:cs="Arial"/>
          <w:sz w:val="24"/>
          <w:szCs w:val="24"/>
        </w:rPr>
        <w:t xml:space="preserve">, </w:t>
      </w:r>
      <w:proofErr w:type="spellStart"/>
      <w:r w:rsidR="00A273A3" w:rsidRPr="00197E7E">
        <w:rPr>
          <w:rFonts w:ascii="Arial" w:hAnsi="Arial" w:cs="Arial"/>
          <w:sz w:val="24"/>
          <w:szCs w:val="24"/>
        </w:rPr>
        <w:t>Ekhilakhima</w:t>
      </w:r>
      <w:proofErr w:type="spellEnd"/>
      <w:r w:rsidR="00A273A3" w:rsidRPr="00197E7E">
        <w:rPr>
          <w:rFonts w:ascii="Arial" w:hAnsi="Arial" w:cs="Arial"/>
          <w:sz w:val="24"/>
          <w:szCs w:val="24"/>
        </w:rPr>
        <w:t xml:space="preserve">  (Luh</w:t>
      </w:r>
      <w:r w:rsidRPr="00197E7E">
        <w:rPr>
          <w:rFonts w:ascii="Arial" w:hAnsi="Arial" w:cs="Arial"/>
          <w:sz w:val="24"/>
          <w:szCs w:val="24"/>
        </w:rPr>
        <w:t xml:space="preserve">ya), </w:t>
      </w:r>
      <w:proofErr w:type="spellStart"/>
      <w:r w:rsidRPr="00197E7E">
        <w:rPr>
          <w:rFonts w:ascii="Arial" w:hAnsi="Arial" w:cs="Arial"/>
          <w:sz w:val="24"/>
          <w:szCs w:val="24"/>
        </w:rPr>
        <w:t>Kipsyono</w:t>
      </w:r>
      <w:proofErr w:type="spellEnd"/>
      <w:r w:rsidRPr="00197E7E">
        <w:rPr>
          <w:rFonts w:ascii="Arial" w:hAnsi="Arial" w:cs="Arial"/>
          <w:sz w:val="24"/>
          <w:szCs w:val="24"/>
        </w:rPr>
        <w:t xml:space="preserve"> (Kalenjin).</w:t>
      </w:r>
    </w:p>
    <w:p w:rsidR="005D621C" w:rsidRPr="00197E7E" w:rsidRDefault="005D621C" w:rsidP="005D621C">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xml:space="preserve">:  A large snake, grows to 2.7 m, average 1.2 – </w:t>
      </w:r>
      <w:proofErr w:type="gramStart"/>
      <w:r w:rsidRPr="00197E7E">
        <w:rPr>
          <w:rFonts w:ascii="Arial" w:hAnsi="Arial" w:cs="Arial"/>
          <w:sz w:val="24"/>
          <w:szCs w:val="24"/>
        </w:rPr>
        <w:t>2.2  m</w:t>
      </w:r>
      <w:proofErr w:type="gramEnd"/>
      <w:r w:rsidRPr="00197E7E">
        <w:rPr>
          <w:rFonts w:ascii="Arial" w:hAnsi="Arial" w:cs="Arial"/>
          <w:sz w:val="24"/>
          <w:szCs w:val="24"/>
        </w:rPr>
        <w:t xml:space="preserve">. </w:t>
      </w:r>
      <w:r w:rsidR="00F87D87" w:rsidRPr="00197E7E">
        <w:rPr>
          <w:rFonts w:ascii="Arial" w:hAnsi="Arial" w:cs="Arial"/>
          <w:sz w:val="24"/>
          <w:szCs w:val="24"/>
        </w:rPr>
        <w:t>Two</w:t>
      </w:r>
      <w:r w:rsidRPr="00197E7E">
        <w:rPr>
          <w:rFonts w:ascii="Arial" w:hAnsi="Arial" w:cs="Arial"/>
          <w:sz w:val="24"/>
          <w:szCs w:val="24"/>
        </w:rPr>
        <w:t xml:space="preserve"> main colour forms in Kenya; those from the west are black, the chin, throat and anterior belly are white, yellow or cream, with broad black crossbars and blotches, the sides of the head are strongly barred in black and white.  Coastal specimens are brown or blackish brown, darkening towards the tail, which may be black.    The belly is yellow or cream, but heavily speckled with brown or black.</w:t>
      </w:r>
    </w:p>
    <w:p w:rsidR="00087AC4" w:rsidRPr="00197E7E" w:rsidRDefault="005D621C" w:rsidP="005D621C">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w:t>
      </w:r>
      <w:r w:rsidR="0003454F" w:rsidRPr="00197E7E">
        <w:rPr>
          <w:rFonts w:ascii="Arial" w:hAnsi="Arial" w:cs="Arial"/>
          <w:sz w:val="24"/>
          <w:szCs w:val="24"/>
        </w:rPr>
        <w:t>Usually in forest or woodland; occasiona</w:t>
      </w:r>
      <w:r w:rsidR="00332C84" w:rsidRPr="00197E7E">
        <w:rPr>
          <w:rFonts w:ascii="Arial" w:hAnsi="Arial" w:cs="Arial"/>
          <w:sz w:val="24"/>
          <w:szCs w:val="24"/>
        </w:rPr>
        <w:t xml:space="preserve">lly in </w:t>
      </w:r>
      <w:r w:rsidR="0003454F" w:rsidRPr="00197E7E">
        <w:rPr>
          <w:rFonts w:ascii="Arial" w:hAnsi="Arial" w:cs="Arial"/>
          <w:sz w:val="24"/>
          <w:szCs w:val="24"/>
        </w:rPr>
        <w:t xml:space="preserve">moist savanna and grassland (e.g. around Rongai).  </w:t>
      </w:r>
      <w:proofErr w:type="gramStart"/>
      <w:r w:rsidRPr="00197E7E">
        <w:rPr>
          <w:rFonts w:ascii="Arial" w:hAnsi="Arial" w:cs="Arial"/>
          <w:sz w:val="24"/>
          <w:szCs w:val="24"/>
        </w:rPr>
        <w:t>Occurs in three discrete areas of Kenya.</w:t>
      </w:r>
      <w:proofErr w:type="gramEnd"/>
      <w:r w:rsidRPr="00197E7E">
        <w:rPr>
          <w:rFonts w:ascii="Arial" w:hAnsi="Arial" w:cs="Arial"/>
          <w:sz w:val="24"/>
          <w:szCs w:val="24"/>
        </w:rPr>
        <w:t xml:space="preserve">  The brown form occurs along the coast from </w:t>
      </w:r>
      <w:r w:rsidR="00087AC4" w:rsidRPr="00197E7E">
        <w:rPr>
          <w:rFonts w:ascii="Arial" w:hAnsi="Arial" w:cs="Arial"/>
          <w:sz w:val="24"/>
          <w:szCs w:val="24"/>
        </w:rPr>
        <w:t>Diani</w:t>
      </w:r>
      <w:r w:rsidRPr="00197E7E">
        <w:rPr>
          <w:rFonts w:ascii="Arial" w:hAnsi="Arial" w:cs="Arial"/>
          <w:sz w:val="24"/>
          <w:szCs w:val="24"/>
        </w:rPr>
        <w:t xml:space="preserve"> north to Malindi,</w:t>
      </w:r>
      <w:r w:rsidR="00087AC4" w:rsidRPr="00197E7E">
        <w:rPr>
          <w:rFonts w:ascii="Arial" w:hAnsi="Arial" w:cs="Arial"/>
          <w:sz w:val="24"/>
          <w:szCs w:val="24"/>
        </w:rPr>
        <w:t xml:space="preserve"> </w:t>
      </w:r>
      <w:r w:rsidR="00332C84" w:rsidRPr="00197E7E">
        <w:rPr>
          <w:rFonts w:ascii="Arial" w:hAnsi="Arial" w:cs="Arial"/>
          <w:sz w:val="24"/>
          <w:szCs w:val="24"/>
        </w:rPr>
        <w:t xml:space="preserve">(lower picture), </w:t>
      </w:r>
      <w:r w:rsidR="00087AC4" w:rsidRPr="00197E7E">
        <w:rPr>
          <w:rFonts w:ascii="Arial" w:hAnsi="Arial" w:cs="Arial"/>
          <w:sz w:val="24"/>
          <w:szCs w:val="24"/>
        </w:rPr>
        <w:t>the black form from Nakuru westwards</w:t>
      </w:r>
      <w:r w:rsidR="00332C84" w:rsidRPr="00197E7E">
        <w:rPr>
          <w:rFonts w:ascii="Arial" w:hAnsi="Arial" w:cs="Arial"/>
          <w:sz w:val="24"/>
          <w:szCs w:val="24"/>
        </w:rPr>
        <w:t>; another population</w:t>
      </w:r>
      <w:r w:rsidR="00087AC4" w:rsidRPr="00197E7E">
        <w:rPr>
          <w:rFonts w:ascii="Arial" w:hAnsi="Arial" w:cs="Arial"/>
          <w:sz w:val="24"/>
          <w:szCs w:val="24"/>
        </w:rPr>
        <w:t xml:space="preserve"> exist</w:t>
      </w:r>
      <w:r w:rsidR="00332C84" w:rsidRPr="00197E7E">
        <w:rPr>
          <w:rFonts w:ascii="Arial" w:hAnsi="Arial" w:cs="Arial"/>
          <w:sz w:val="24"/>
          <w:szCs w:val="24"/>
        </w:rPr>
        <w:t>s</w:t>
      </w:r>
      <w:r w:rsidR="00087AC4" w:rsidRPr="00197E7E">
        <w:rPr>
          <w:rFonts w:ascii="Arial" w:hAnsi="Arial" w:cs="Arial"/>
          <w:sz w:val="24"/>
          <w:szCs w:val="24"/>
        </w:rPr>
        <w:t xml:space="preserve"> in the forests of southeast Mt Kenya and the Nyambene Hills. </w:t>
      </w:r>
      <w:r w:rsidRPr="00197E7E">
        <w:rPr>
          <w:rFonts w:ascii="Arial" w:hAnsi="Arial" w:cs="Arial"/>
          <w:sz w:val="24"/>
          <w:szCs w:val="24"/>
        </w:rPr>
        <w:t xml:space="preserve"> Found near the following towns; </w:t>
      </w:r>
      <w:r w:rsidR="00087AC4" w:rsidRPr="00197E7E">
        <w:rPr>
          <w:rFonts w:ascii="Arial" w:hAnsi="Arial" w:cs="Arial"/>
          <w:sz w:val="24"/>
          <w:szCs w:val="24"/>
        </w:rPr>
        <w:t xml:space="preserve">Eldoret, Kitale, Bungoma, Njoro, Kisumu, Kakamega, Nakuru, Kericho, Embu, Mombasa, Kilifi, Malindi. </w:t>
      </w:r>
    </w:p>
    <w:p w:rsidR="005D621C" w:rsidRPr="00197E7E" w:rsidRDefault="005D621C" w:rsidP="005D621C">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Active by </w:t>
      </w:r>
      <w:r w:rsidR="009E68EA" w:rsidRPr="00197E7E">
        <w:rPr>
          <w:rFonts w:ascii="Arial" w:hAnsi="Arial" w:cs="Arial"/>
          <w:sz w:val="24"/>
          <w:szCs w:val="24"/>
        </w:rPr>
        <w:t xml:space="preserve">day and </w:t>
      </w:r>
      <w:r w:rsidRPr="00197E7E">
        <w:rPr>
          <w:rFonts w:ascii="Arial" w:hAnsi="Arial" w:cs="Arial"/>
          <w:sz w:val="24"/>
          <w:szCs w:val="24"/>
        </w:rPr>
        <w:t>night</w:t>
      </w:r>
      <w:r w:rsidR="009E68EA" w:rsidRPr="00197E7E">
        <w:rPr>
          <w:rFonts w:ascii="Arial" w:hAnsi="Arial" w:cs="Arial"/>
          <w:sz w:val="24"/>
          <w:szCs w:val="24"/>
        </w:rPr>
        <w:t xml:space="preserve">, usually by day in uninhabited areas.  Climbs well, </w:t>
      </w:r>
      <w:r w:rsidR="0003454F" w:rsidRPr="00197E7E">
        <w:rPr>
          <w:rFonts w:ascii="Arial" w:hAnsi="Arial" w:cs="Arial"/>
          <w:sz w:val="24"/>
          <w:szCs w:val="24"/>
        </w:rPr>
        <w:t>often</w:t>
      </w:r>
      <w:r w:rsidR="009E68EA" w:rsidRPr="00197E7E">
        <w:rPr>
          <w:rFonts w:ascii="Arial" w:hAnsi="Arial" w:cs="Arial"/>
          <w:sz w:val="24"/>
          <w:szCs w:val="24"/>
        </w:rPr>
        <w:t xml:space="preserve"> in trees, and also swims well.  </w:t>
      </w:r>
      <w:proofErr w:type="gramStart"/>
      <w:r w:rsidRPr="00197E7E">
        <w:rPr>
          <w:rFonts w:ascii="Arial" w:hAnsi="Arial" w:cs="Arial"/>
          <w:sz w:val="24"/>
          <w:szCs w:val="24"/>
        </w:rPr>
        <w:t xml:space="preserve">Shelters in termitaria, holes, </w:t>
      </w:r>
      <w:r w:rsidR="009E68EA" w:rsidRPr="00197E7E">
        <w:rPr>
          <w:rFonts w:ascii="Arial" w:hAnsi="Arial" w:cs="Arial"/>
          <w:sz w:val="24"/>
          <w:szCs w:val="24"/>
        </w:rPr>
        <w:t xml:space="preserve">root tangles, </w:t>
      </w:r>
      <w:r w:rsidRPr="00197E7E">
        <w:rPr>
          <w:rFonts w:ascii="Arial" w:hAnsi="Arial" w:cs="Arial"/>
          <w:sz w:val="24"/>
          <w:szCs w:val="24"/>
        </w:rPr>
        <w:t>rock crevice</w:t>
      </w:r>
      <w:r w:rsidR="009E68EA" w:rsidRPr="00197E7E">
        <w:rPr>
          <w:rFonts w:ascii="Arial" w:hAnsi="Arial" w:cs="Arial"/>
          <w:sz w:val="24"/>
          <w:szCs w:val="24"/>
        </w:rPr>
        <w:t>s, under ground cover.</w:t>
      </w:r>
      <w:proofErr w:type="gramEnd"/>
      <w:r w:rsidR="009E68EA" w:rsidRPr="00197E7E">
        <w:rPr>
          <w:rFonts w:ascii="Arial" w:hAnsi="Arial" w:cs="Arial"/>
          <w:sz w:val="24"/>
          <w:szCs w:val="24"/>
        </w:rPr>
        <w:t xml:space="preserve">  </w:t>
      </w:r>
      <w:proofErr w:type="gramStart"/>
      <w:r w:rsidR="009E68EA" w:rsidRPr="00197E7E">
        <w:rPr>
          <w:rFonts w:ascii="Arial" w:hAnsi="Arial" w:cs="Arial"/>
          <w:sz w:val="24"/>
          <w:szCs w:val="24"/>
        </w:rPr>
        <w:t>Q</w:t>
      </w:r>
      <w:r w:rsidRPr="00197E7E">
        <w:rPr>
          <w:rFonts w:ascii="Arial" w:hAnsi="Arial" w:cs="Arial"/>
          <w:sz w:val="24"/>
          <w:szCs w:val="24"/>
        </w:rPr>
        <w:t>uick moving</w:t>
      </w:r>
      <w:r w:rsidR="009E68EA" w:rsidRPr="00197E7E">
        <w:rPr>
          <w:rFonts w:ascii="Arial" w:hAnsi="Arial" w:cs="Arial"/>
          <w:sz w:val="24"/>
          <w:szCs w:val="24"/>
        </w:rPr>
        <w:t xml:space="preserve"> and alert</w:t>
      </w:r>
      <w:r w:rsidRPr="00197E7E">
        <w:rPr>
          <w:rFonts w:ascii="Arial" w:hAnsi="Arial" w:cs="Arial"/>
          <w:sz w:val="24"/>
          <w:szCs w:val="24"/>
        </w:rPr>
        <w:t>.</w:t>
      </w:r>
      <w:proofErr w:type="gramEnd"/>
      <w:r w:rsidRPr="00197E7E">
        <w:rPr>
          <w:rFonts w:ascii="Arial" w:hAnsi="Arial" w:cs="Arial"/>
          <w:sz w:val="24"/>
          <w:szCs w:val="24"/>
        </w:rPr>
        <w:t xml:space="preserve"> </w:t>
      </w:r>
      <w:r w:rsidR="009E68EA" w:rsidRPr="00197E7E">
        <w:rPr>
          <w:rFonts w:ascii="Arial" w:hAnsi="Arial" w:cs="Arial"/>
          <w:sz w:val="24"/>
          <w:szCs w:val="24"/>
        </w:rPr>
        <w:t xml:space="preserve">When </w:t>
      </w:r>
      <w:proofErr w:type="gramStart"/>
      <w:r w:rsidR="009E68EA" w:rsidRPr="00197E7E">
        <w:rPr>
          <w:rFonts w:ascii="Arial" w:hAnsi="Arial" w:cs="Arial"/>
          <w:sz w:val="24"/>
          <w:szCs w:val="24"/>
        </w:rPr>
        <w:t>angered rears up and spreads</w:t>
      </w:r>
      <w:proofErr w:type="gramEnd"/>
      <w:r w:rsidR="009E68EA" w:rsidRPr="00197E7E">
        <w:rPr>
          <w:rFonts w:ascii="Arial" w:hAnsi="Arial" w:cs="Arial"/>
          <w:sz w:val="24"/>
          <w:szCs w:val="24"/>
        </w:rPr>
        <w:t xml:space="preserve"> a long narrow hood.  </w:t>
      </w:r>
      <w:proofErr w:type="gramStart"/>
      <w:r w:rsidRPr="00197E7E">
        <w:rPr>
          <w:rFonts w:ascii="Arial" w:hAnsi="Arial" w:cs="Arial"/>
          <w:sz w:val="24"/>
          <w:szCs w:val="24"/>
        </w:rPr>
        <w:t xml:space="preserve">Eats </w:t>
      </w:r>
      <w:r w:rsidR="009E68EA" w:rsidRPr="00197E7E">
        <w:rPr>
          <w:rFonts w:ascii="Arial" w:hAnsi="Arial" w:cs="Arial"/>
          <w:sz w:val="24"/>
          <w:szCs w:val="24"/>
        </w:rPr>
        <w:t xml:space="preserve">a range of food, </w:t>
      </w:r>
      <w:r w:rsidR="00157B58" w:rsidRPr="00197E7E">
        <w:rPr>
          <w:rFonts w:ascii="Arial" w:hAnsi="Arial" w:cs="Arial"/>
          <w:sz w:val="24"/>
          <w:szCs w:val="24"/>
        </w:rPr>
        <w:t>including</w:t>
      </w:r>
      <w:r w:rsidR="009E68EA" w:rsidRPr="00197E7E">
        <w:rPr>
          <w:rFonts w:ascii="Arial" w:hAnsi="Arial" w:cs="Arial"/>
          <w:sz w:val="24"/>
          <w:szCs w:val="24"/>
        </w:rPr>
        <w:t xml:space="preserve"> mammals, birds, </w:t>
      </w:r>
      <w:r w:rsidR="00157B58" w:rsidRPr="00197E7E">
        <w:rPr>
          <w:rFonts w:ascii="Arial" w:hAnsi="Arial" w:cs="Arial"/>
          <w:sz w:val="24"/>
          <w:szCs w:val="24"/>
        </w:rPr>
        <w:t>reptiles</w:t>
      </w:r>
      <w:r w:rsidR="009E68EA" w:rsidRPr="00197E7E">
        <w:rPr>
          <w:rFonts w:ascii="Arial" w:hAnsi="Arial" w:cs="Arial"/>
          <w:sz w:val="24"/>
          <w:szCs w:val="24"/>
        </w:rPr>
        <w:t xml:space="preserve"> and amphibians.</w:t>
      </w:r>
      <w:proofErr w:type="gramEnd"/>
      <w:r w:rsidR="009E68EA" w:rsidRPr="00197E7E">
        <w:rPr>
          <w:rFonts w:ascii="Arial" w:hAnsi="Arial" w:cs="Arial"/>
          <w:sz w:val="24"/>
          <w:szCs w:val="24"/>
        </w:rPr>
        <w:t xml:space="preserve"> </w:t>
      </w:r>
      <w:proofErr w:type="gramStart"/>
      <w:r w:rsidR="009E68EA" w:rsidRPr="00197E7E">
        <w:rPr>
          <w:rFonts w:ascii="Arial" w:hAnsi="Arial" w:cs="Arial"/>
          <w:sz w:val="24"/>
          <w:szCs w:val="24"/>
        </w:rPr>
        <w:t>Lays</w:t>
      </w:r>
      <w:proofErr w:type="gramEnd"/>
      <w:r w:rsidR="009E68EA" w:rsidRPr="00197E7E">
        <w:rPr>
          <w:rFonts w:ascii="Arial" w:hAnsi="Arial" w:cs="Arial"/>
          <w:sz w:val="24"/>
          <w:szCs w:val="24"/>
        </w:rPr>
        <w:t xml:space="preserve"> up to 25 eggs.</w:t>
      </w:r>
    </w:p>
    <w:p w:rsidR="00332C84" w:rsidRPr="00197E7E" w:rsidRDefault="005D621C" w:rsidP="005D621C">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Does not co-exist well with humans due to its size, but its secretive nature </w:t>
      </w:r>
      <w:r w:rsidR="00157B58" w:rsidRPr="00197E7E">
        <w:rPr>
          <w:rFonts w:ascii="Arial" w:hAnsi="Arial" w:cs="Arial"/>
          <w:sz w:val="24"/>
          <w:szCs w:val="24"/>
        </w:rPr>
        <w:t xml:space="preserve">and </w:t>
      </w:r>
      <w:r w:rsidRPr="00197E7E">
        <w:rPr>
          <w:rFonts w:ascii="Arial" w:hAnsi="Arial" w:cs="Arial"/>
          <w:sz w:val="24"/>
          <w:szCs w:val="24"/>
        </w:rPr>
        <w:t xml:space="preserve">nocturnal habits means it often persists in </w:t>
      </w:r>
      <w:r w:rsidR="009E68EA" w:rsidRPr="00197E7E">
        <w:rPr>
          <w:rFonts w:ascii="Arial" w:hAnsi="Arial" w:cs="Arial"/>
          <w:sz w:val="24"/>
          <w:szCs w:val="24"/>
        </w:rPr>
        <w:t xml:space="preserve">inhabited areas. </w:t>
      </w:r>
      <w:r w:rsidR="002D6B80" w:rsidRPr="00197E7E">
        <w:rPr>
          <w:rFonts w:ascii="Arial" w:hAnsi="Arial" w:cs="Arial"/>
          <w:sz w:val="24"/>
          <w:szCs w:val="24"/>
        </w:rPr>
        <w:t xml:space="preserve"> Found</w:t>
      </w:r>
      <w:r w:rsidRPr="00197E7E">
        <w:rPr>
          <w:rFonts w:ascii="Arial" w:hAnsi="Arial" w:cs="Arial"/>
          <w:sz w:val="24"/>
          <w:szCs w:val="24"/>
        </w:rPr>
        <w:t xml:space="preserve"> in the following conservation areas; Gede, Arabuko-Sokoke</w:t>
      </w:r>
      <w:r w:rsidR="00A273A3" w:rsidRPr="00197E7E">
        <w:rPr>
          <w:rFonts w:ascii="Arial" w:hAnsi="Arial" w:cs="Arial"/>
          <w:sz w:val="24"/>
          <w:szCs w:val="24"/>
        </w:rPr>
        <w:t xml:space="preserve">, </w:t>
      </w:r>
      <w:r w:rsidR="00157B36" w:rsidRPr="00197E7E">
        <w:rPr>
          <w:rFonts w:ascii="Arial" w:hAnsi="Arial" w:cs="Arial"/>
          <w:sz w:val="24"/>
          <w:szCs w:val="24"/>
        </w:rPr>
        <w:t xml:space="preserve">Shimba Hills, </w:t>
      </w:r>
      <w:r w:rsidR="009E68EA" w:rsidRPr="00197E7E">
        <w:rPr>
          <w:rFonts w:ascii="Arial" w:hAnsi="Arial" w:cs="Arial"/>
          <w:sz w:val="24"/>
          <w:szCs w:val="24"/>
        </w:rPr>
        <w:t xml:space="preserve">Kakamega Forest, Mt Kenya forest. </w:t>
      </w:r>
    </w:p>
    <w:p w:rsidR="00332C84" w:rsidRPr="00197E7E" w:rsidRDefault="00332C84" w:rsidP="00B05B08">
      <w:pPr>
        <w:rPr>
          <w:rFonts w:ascii="Arial" w:hAnsi="Arial" w:cs="Arial"/>
          <w:sz w:val="24"/>
          <w:szCs w:val="24"/>
        </w:rPr>
      </w:pPr>
      <w:r w:rsidRPr="00197E7E">
        <w:rPr>
          <w:rFonts w:ascii="Arial" w:hAnsi="Arial" w:cs="Arial"/>
          <w:sz w:val="24"/>
          <w:szCs w:val="24"/>
        </w:rPr>
        <w:t>M</w:t>
      </w:r>
      <w:r w:rsidR="005D621C" w:rsidRPr="00197E7E">
        <w:rPr>
          <w:rFonts w:ascii="Arial" w:hAnsi="Arial" w:cs="Arial"/>
          <w:b/>
          <w:sz w:val="24"/>
          <w:szCs w:val="24"/>
        </w:rPr>
        <w:t>edical Significance</w:t>
      </w:r>
      <w:r w:rsidR="005D621C" w:rsidRPr="00197E7E">
        <w:rPr>
          <w:rFonts w:ascii="Arial" w:hAnsi="Arial" w:cs="Arial"/>
          <w:sz w:val="24"/>
          <w:szCs w:val="24"/>
        </w:rPr>
        <w:t xml:space="preserve">: </w:t>
      </w:r>
      <w:r w:rsidR="00040585" w:rsidRPr="00197E7E">
        <w:rPr>
          <w:rFonts w:ascii="Arial" w:hAnsi="Arial" w:cs="Arial"/>
          <w:sz w:val="24"/>
          <w:szCs w:val="24"/>
        </w:rPr>
        <w:t>Bites are rare;</w:t>
      </w:r>
      <w:r w:rsidR="009E68EA" w:rsidRPr="00197E7E">
        <w:rPr>
          <w:rFonts w:ascii="Arial" w:hAnsi="Arial" w:cs="Arial"/>
          <w:sz w:val="24"/>
          <w:szCs w:val="24"/>
        </w:rPr>
        <w:t xml:space="preserve"> this </w:t>
      </w:r>
      <w:r w:rsidR="00040585" w:rsidRPr="00197E7E">
        <w:rPr>
          <w:rFonts w:ascii="Arial" w:hAnsi="Arial" w:cs="Arial"/>
          <w:sz w:val="24"/>
          <w:szCs w:val="24"/>
        </w:rPr>
        <w:t xml:space="preserve">alert </w:t>
      </w:r>
      <w:r w:rsidR="009E68EA" w:rsidRPr="00197E7E">
        <w:rPr>
          <w:rFonts w:ascii="Arial" w:hAnsi="Arial" w:cs="Arial"/>
          <w:sz w:val="24"/>
          <w:szCs w:val="24"/>
        </w:rPr>
        <w:t xml:space="preserve">snake </w:t>
      </w:r>
      <w:r w:rsidR="00040585" w:rsidRPr="00197E7E">
        <w:rPr>
          <w:rFonts w:ascii="Arial" w:hAnsi="Arial" w:cs="Arial"/>
          <w:sz w:val="24"/>
          <w:szCs w:val="24"/>
        </w:rPr>
        <w:t>usually</w:t>
      </w:r>
      <w:r w:rsidR="009E68EA" w:rsidRPr="00197E7E">
        <w:rPr>
          <w:rFonts w:ascii="Arial" w:hAnsi="Arial" w:cs="Arial"/>
          <w:sz w:val="24"/>
          <w:szCs w:val="24"/>
        </w:rPr>
        <w:t xml:space="preserve"> avoids confrontation. However, the venom is a powerful neurotoxin </w:t>
      </w:r>
      <w:r w:rsidR="00040585" w:rsidRPr="00197E7E">
        <w:rPr>
          <w:rFonts w:ascii="Arial" w:hAnsi="Arial" w:cs="Arial"/>
          <w:sz w:val="24"/>
          <w:szCs w:val="24"/>
        </w:rPr>
        <w:t>fatalities have occurred in western Kenya in tea/coffee plantations.  B</w:t>
      </w:r>
      <w:r w:rsidRPr="00197E7E">
        <w:rPr>
          <w:rFonts w:ascii="Arial" w:hAnsi="Arial" w:cs="Arial"/>
          <w:sz w:val="24"/>
          <w:szCs w:val="24"/>
        </w:rPr>
        <w:t xml:space="preserve">ites should be treated as a </w:t>
      </w:r>
      <w:r w:rsidR="009E68EA" w:rsidRPr="00197E7E">
        <w:rPr>
          <w:rFonts w:ascii="Arial" w:hAnsi="Arial" w:cs="Arial"/>
          <w:sz w:val="24"/>
          <w:szCs w:val="24"/>
        </w:rPr>
        <w:t xml:space="preserve">medical emergency. </w:t>
      </w:r>
    </w:p>
    <w:p w:rsidR="00B05B08" w:rsidRPr="00197E7E" w:rsidRDefault="00B05B08" w:rsidP="00B05B08">
      <w:pPr>
        <w:rPr>
          <w:rFonts w:ascii="Arial" w:hAnsi="Arial" w:cs="Arial"/>
          <w:b/>
          <w:i/>
          <w:sz w:val="28"/>
          <w:szCs w:val="28"/>
        </w:rPr>
      </w:pPr>
      <w:r w:rsidRPr="00197E7E">
        <w:rPr>
          <w:rFonts w:ascii="Arial" w:hAnsi="Arial" w:cs="Arial"/>
          <w:b/>
          <w:sz w:val="28"/>
          <w:szCs w:val="28"/>
        </w:rPr>
        <w:lastRenderedPageBreak/>
        <w:t xml:space="preserve">Egyptian Cobra   </w:t>
      </w:r>
      <w:r w:rsidRPr="00197E7E">
        <w:rPr>
          <w:rFonts w:ascii="Arial" w:hAnsi="Arial" w:cs="Arial"/>
          <w:b/>
          <w:i/>
          <w:sz w:val="28"/>
          <w:szCs w:val="28"/>
        </w:rPr>
        <w:t>Naja haje</w:t>
      </w:r>
    </w:p>
    <w:p w:rsidR="00F050BC" w:rsidRDefault="0003454F" w:rsidP="00B05B08">
      <w:pPr>
        <w:rPr>
          <w:rFonts w:ascii="Arial" w:eastAsia="Times New Roman" w:hAnsi="Arial" w:cs="Arial"/>
          <w:snapToGrid w:val="0"/>
          <w:color w:val="000000"/>
          <w:w w:val="0"/>
          <w:sz w:val="0"/>
          <w:szCs w:val="0"/>
          <w:u w:color="000000"/>
          <w:bdr w:val="none" w:sz="0" w:space="0" w:color="000000"/>
          <w:shd w:val="clear" w:color="000000" w:fill="000000"/>
        </w:rPr>
      </w:pPr>
      <w:r w:rsidRPr="00197E7E">
        <w:rPr>
          <w:rFonts w:ascii="Arial" w:hAnsi="Arial" w:cs="Arial"/>
          <w:b/>
          <w:noProof/>
          <w:sz w:val="28"/>
          <w:szCs w:val="28"/>
          <w:lang w:eastAsia="en-GB"/>
        </w:rPr>
        <w:drawing>
          <wp:inline distT="0" distB="0" distL="0" distR="0">
            <wp:extent cx="3971925" cy="4592249"/>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971925" cy="4592249"/>
                    </a:xfrm>
                    <a:prstGeom prst="rect">
                      <a:avLst/>
                    </a:prstGeom>
                    <a:noFill/>
                    <a:ln w="9525">
                      <a:noFill/>
                      <a:miter lim="800000"/>
                      <a:headEnd/>
                      <a:tailEnd/>
                    </a:ln>
                  </pic:spPr>
                </pic:pic>
              </a:graphicData>
            </a:graphic>
          </wp:inline>
        </w:drawing>
      </w:r>
      <w:r w:rsidR="00F050BC" w:rsidRPr="00197E7E">
        <w:rPr>
          <w:rFonts w:ascii="Arial" w:eastAsia="Times New Roman" w:hAnsi="Arial" w:cs="Arial"/>
          <w:noProof/>
          <w:color w:val="000000"/>
          <w:w w:val="0"/>
          <w:sz w:val="0"/>
          <w:lang w:eastAsia="en-GB"/>
        </w:rPr>
        <w:drawing>
          <wp:inline distT="0" distB="0" distL="0" distR="0">
            <wp:extent cx="2562225" cy="3905250"/>
            <wp:effectExtent l="19050" t="0" r="9525" b="0"/>
            <wp:docPr id="52" name="Picture 19" descr="C:\Users\spawls\Pictures\Atlas elapids\N haje Amboseli Keny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pawls\Pictures\Atlas elapids\N haje Amboseli Kenya_01.JPG"/>
                    <pic:cNvPicPr>
                      <a:picLocks noChangeAspect="1" noChangeArrowheads="1"/>
                    </pic:cNvPicPr>
                  </pic:nvPicPr>
                  <pic:blipFill>
                    <a:blip r:embed="rId31" cstate="print"/>
                    <a:srcRect/>
                    <a:stretch>
                      <a:fillRect/>
                    </a:stretch>
                  </pic:blipFill>
                  <pic:spPr bwMode="auto">
                    <a:xfrm>
                      <a:off x="0" y="0"/>
                      <a:ext cx="2562225" cy="3905250"/>
                    </a:xfrm>
                    <a:prstGeom prst="rect">
                      <a:avLst/>
                    </a:prstGeom>
                    <a:noFill/>
                    <a:ln w="9525">
                      <a:noFill/>
                      <a:miter lim="800000"/>
                      <a:headEnd/>
                      <a:tailEnd/>
                    </a:ln>
                  </pic:spPr>
                </pic:pic>
              </a:graphicData>
            </a:graphic>
          </wp:inline>
        </w:drawing>
      </w:r>
      <w:r w:rsidR="00F050BC" w:rsidRPr="00197E7E">
        <w:rPr>
          <w:rFonts w:ascii="Arial" w:eastAsia="Times New Roman" w:hAnsi="Arial" w:cs="Arial"/>
          <w:noProof/>
          <w:color w:val="000000"/>
          <w:w w:val="0"/>
          <w:sz w:val="0"/>
          <w:lang w:eastAsia="en-GB"/>
        </w:rPr>
        <w:drawing>
          <wp:inline distT="0" distB="0" distL="0" distR="0">
            <wp:extent cx="2971800" cy="3905250"/>
            <wp:effectExtent l="19050" t="0" r="0" b="0"/>
            <wp:docPr id="51" name="Picture 18" descr="C:\Users\spawls\Pictures\Atlas elapids\N aja haje Amboseli 5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pawls\Pictures\Atlas elapids\N aja haje Amboseli 5_01.JPG"/>
                    <pic:cNvPicPr>
                      <a:picLocks noChangeAspect="1" noChangeArrowheads="1"/>
                    </pic:cNvPicPr>
                  </pic:nvPicPr>
                  <pic:blipFill>
                    <a:blip r:embed="rId32" cstate="print"/>
                    <a:srcRect/>
                    <a:stretch>
                      <a:fillRect/>
                    </a:stretch>
                  </pic:blipFill>
                  <pic:spPr bwMode="auto">
                    <a:xfrm>
                      <a:off x="0" y="0"/>
                      <a:ext cx="2971800" cy="3905250"/>
                    </a:xfrm>
                    <a:prstGeom prst="rect">
                      <a:avLst/>
                    </a:prstGeom>
                    <a:noFill/>
                    <a:ln w="9525">
                      <a:noFill/>
                      <a:miter lim="800000"/>
                      <a:headEnd/>
                      <a:tailEnd/>
                    </a:ln>
                  </pic:spPr>
                </pic:pic>
              </a:graphicData>
            </a:graphic>
          </wp:inline>
        </w:drawing>
      </w:r>
    </w:p>
    <w:p w:rsidR="005D0CA8" w:rsidRPr="00197E7E" w:rsidRDefault="005D0CA8" w:rsidP="00B05B08">
      <w:pPr>
        <w:rPr>
          <w:rFonts w:ascii="Arial" w:eastAsia="Times New Roman" w:hAnsi="Arial" w:cs="Arial"/>
          <w:snapToGrid w:val="0"/>
          <w:color w:val="000000"/>
          <w:w w:val="0"/>
          <w:sz w:val="0"/>
          <w:szCs w:val="0"/>
          <w:u w:color="000000"/>
          <w:bdr w:val="none" w:sz="0" w:space="0" w:color="000000"/>
          <w:shd w:val="clear" w:color="000000" w:fill="000000"/>
        </w:rPr>
      </w:pPr>
    </w:p>
    <w:p w:rsidR="00F050BC" w:rsidRPr="00197E7E" w:rsidRDefault="00F050BC" w:rsidP="00B05B08">
      <w:pPr>
        <w:rPr>
          <w:rFonts w:ascii="Arial" w:eastAsia="Times New Roman" w:hAnsi="Arial" w:cs="Arial"/>
          <w:snapToGrid w:val="0"/>
          <w:color w:val="000000"/>
          <w:w w:val="0"/>
          <w:sz w:val="0"/>
          <w:szCs w:val="0"/>
          <w:u w:color="000000"/>
          <w:bdr w:val="none" w:sz="0" w:space="0" w:color="000000"/>
          <w:shd w:val="clear" w:color="000000" w:fill="000000"/>
        </w:rPr>
      </w:pPr>
    </w:p>
    <w:p w:rsidR="0003454F" w:rsidRDefault="00F050BC" w:rsidP="00B05B08">
      <w:pPr>
        <w:rPr>
          <w:rFonts w:ascii="Arial" w:eastAsia="Times New Roman" w:hAnsi="Arial" w:cs="Arial"/>
          <w:snapToGrid w:val="0"/>
          <w:color w:val="000000"/>
          <w:w w:val="0"/>
          <w:sz w:val="0"/>
          <w:szCs w:val="0"/>
          <w:u w:color="000000"/>
          <w:bdr w:val="none" w:sz="0" w:space="0" w:color="000000"/>
          <w:shd w:val="clear" w:color="000000" w:fill="000000"/>
        </w:rPr>
      </w:pPr>
      <w:r w:rsidRPr="00197E7E">
        <w:rPr>
          <w:rFonts w:ascii="Arial" w:eastAsia="Times New Roman" w:hAnsi="Arial" w:cs="Arial"/>
          <w:noProof/>
          <w:color w:val="000000"/>
          <w:w w:val="0"/>
          <w:sz w:val="0"/>
          <w:lang w:eastAsia="en-GB"/>
        </w:rPr>
        <w:drawing>
          <wp:inline distT="0" distB="0" distL="0" distR="0">
            <wp:extent cx="2457450" cy="1941985"/>
            <wp:effectExtent l="19050" t="0" r="0" b="0"/>
            <wp:docPr id="54" name="Picture 20" descr="C:\Users\spawls\Pictures\Atlas elapids\N haje  Langano Ethiopi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pawls\Pictures\Atlas elapids\N haje  Langano Ethiopia_01.JPG"/>
                    <pic:cNvPicPr>
                      <a:picLocks noChangeAspect="1" noChangeArrowheads="1"/>
                    </pic:cNvPicPr>
                  </pic:nvPicPr>
                  <pic:blipFill>
                    <a:blip r:embed="rId33" cstate="print"/>
                    <a:srcRect/>
                    <a:stretch>
                      <a:fillRect/>
                    </a:stretch>
                  </pic:blipFill>
                  <pic:spPr bwMode="auto">
                    <a:xfrm>
                      <a:off x="0" y="0"/>
                      <a:ext cx="2457450" cy="1941985"/>
                    </a:xfrm>
                    <a:prstGeom prst="rect">
                      <a:avLst/>
                    </a:prstGeom>
                    <a:noFill/>
                    <a:ln w="9525">
                      <a:noFill/>
                      <a:miter lim="800000"/>
                      <a:headEnd/>
                      <a:tailEnd/>
                    </a:ln>
                  </pic:spPr>
                </pic:pic>
              </a:graphicData>
            </a:graphic>
          </wp:inline>
        </w:drawing>
      </w:r>
      <w:r w:rsidR="004F53A5" w:rsidRPr="00197E7E">
        <w:rPr>
          <w:rFonts w:ascii="Arial" w:eastAsia="Times New Roman" w:hAnsi="Arial" w:cs="Arial"/>
          <w:noProof/>
          <w:color w:val="000000"/>
          <w:w w:val="0"/>
          <w:sz w:val="0"/>
          <w:lang w:eastAsia="en-GB"/>
        </w:rPr>
        <w:drawing>
          <wp:inline distT="0" distB="0" distL="0" distR="0">
            <wp:extent cx="3040156" cy="1987796"/>
            <wp:effectExtent l="19050" t="0" r="7844" b="0"/>
            <wp:docPr id="55" name="Picture 21" descr="C:\Users\spawls\Pictures\Atlas elapids\Naja haje Amboseli 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pawls\Pictures\Atlas elapids\Naja haje Amboseli 3_01.JPG"/>
                    <pic:cNvPicPr>
                      <a:picLocks noChangeAspect="1" noChangeArrowheads="1"/>
                    </pic:cNvPicPr>
                  </pic:nvPicPr>
                  <pic:blipFill>
                    <a:blip r:embed="rId34" cstate="print"/>
                    <a:srcRect/>
                    <a:stretch>
                      <a:fillRect/>
                    </a:stretch>
                  </pic:blipFill>
                  <pic:spPr bwMode="auto">
                    <a:xfrm>
                      <a:off x="0" y="0"/>
                      <a:ext cx="3040156" cy="1987796"/>
                    </a:xfrm>
                    <a:prstGeom prst="rect">
                      <a:avLst/>
                    </a:prstGeom>
                    <a:noFill/>
                    <a:ln w="9525">
                      <a:noFill/>
                      <a:miter lim="800000"/>
                      <a:headEnd/>
                      <a:tailEnd/>
                    </a:ln>
                  </pic:spPr>
                </pic:pic>
              </a:graphicData>
            </a:graphic>
          </wp:inline>
        </w:drawing>
      </w:r>
    </w:p>
    <w:p w:rsidR="005D0CA8" w:rsidRPr="00197E7E" w:rsidRDefault="005D0CA8" w:rsidP="00B05B08">
      <w:pPr>
        <w:rPr>
          <w:rFonts w:ascii="Arial" w:eastAsia="Times New Roman" w:hAnsi="Arial" w:cs="Arial"/>
          <w:snapToGrid w:val="0"/>
          <w:color w:val="000000"/>
          <w:w w:val="0"/>
          <w:sz w:val="0"/>
          <w:szCs w:val="0"/>
          <w:u w:color="000000"/>
          <w:bdr w:val="none" w:sz="0" w:space="0" w:color="000000"/>
          <w:shd w:val="clear" w:color="000000" w:fill="000000"/>
        </w:rPr>
      </w:pPr>
    </w:p>
    <w:p w:rsidR="0003454F" w:rsidRPr="00197E7E" w:rsidRDefault="0003454F" w:rsidP="00B05B08">
      <w:pPr>
        <w:rPr>
          <w:rFonts w:ascii="Arial" w:eastAsia="Times New Roman" w:hAnsi="Arial" w:cs="Arial"/>
          <w:snapToGrid w:val="0"/>
          <w:color w:val="000000"/>
          <w:w w:val="0"/>
          <w:sz w:val="0"/>
          <w:szCs w:val="0"/>
          <w:u w:color="000000"/>
          <w:bdr w:val="none" w:sz="0" w:space="0" w:color="000000"/>
          <w:shd w:val="clear" w:color="000000" w:fill="000000"/>
        </w:rPr>
      </w:pPr>
    </w:p>
    <w:p w:rsidR="005D0CA8" w:rsidRPr="005D0CA8" w:rsidRDefault="005D0CA8" w:rsidP="0003454F">
      <w:pPr>
        <w:rPr>
          <w:rFonts w:ascii="Arial" w:hAnsi="Arial" w:cs="Arial"/>
          <w:sz w:val="24"/>
          <w:szCs w:val="24"/>
        </w:rPr>
      </w:pPr>
      <w:r w:rsidRPr="005D0CA8">
        <w:rPr>
          <w:rFonts w:ascii="Arial" w:hAnsi="Arial" w:cs="Arial"/>
          <w:sz w:val="24"/>
          <w:szCs w:val="24"/>
        </w:rPr>
        <w:t>Illustrations:</w:t>
      </w:r>
      <w:r>
        <w:rPr>
          <w:rFonts w:ascii="Arial" w:hAnsi="Arial" w:cs="Arial"/>
          <w:sz w:val="24"/>
          <w:szCs w:val="24"/>
        </w:rPr>
        <w:t xml:space="preserve"> all adults, Amboseli, except bottom left, juvenile, Ethiopia.</w:t>
      </w:r>
    </w:p>
    <w:p w:rsidR="00542ACD" w:rsidRPr="00197E7E" w:rsidRDefault="0003454F" w:rsidP="0003454F">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Swila, (Swahili)</w:t>
      </w:r>
    </w:p>
    <w:p w:rsidR="0003454F" w:rsidRPr="00197E7E" w:rsidRDefault="0003454F" w:rsidP="0003454F">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 large snake, grows to</w:t>
      </w:r>
      <w:r w:rsidR="00542ACD" w:rsidRPr="00197E7E">
        <w:rPr>
          <w:rFonts w:ascii="Arial" w:hAnsi="Arial" w:cs="Arial"/>
          <w:sz w:val="24"/>
          <w:szCs w:val="24"/>
        </w:rPr>
        <w:t xml:space="preserve"> 2.5 m, average 1.2 – </w:t>
      </w:r>
      <w:proofErr w:type="gramStart"/>
      <w:r w:rsidR="00542ACD" w:rsidRPr="00197E7E">
        <w:rPr>
          <w:rFonts w:ascii="Arial" w:hAnsi="Arial" w:cs="Arial"/>
          <w:sz w:val="24"/>
          <w:szCs w:val="24"/>
        </w:rPr>
        <w:t>2</w:t>
      </w:r>
      <w:r w:rsidRPr="00197E7E">
        <w:rPr>
          <w:rFonts w:ascii="Arial" w:hAnsi="Arial" w:cs="Arial"/>
          <w:sz w:val="24"/>
          <w:szCs w:val="24"/>
        </w:rPr>
        <w:t xml:space="preserve">  m</w:t>
      </w:r>
      <w:proofErr w:type="gramEnd"/>
      <w:r w:rsidRPr="00197E7E">
        <w:rPr>
          <w:rFonts w:ascii="Arial" w:hAnsi="Arial" w:cs="Arial"/>
          <w:sz w:val="24"/>
          <w:szCs w:val="24"/>
        </w:rPr>
        <w:t xml:space="preserve">. </w:t>
      </w:r>
      <w:r w:rsidR="00542ACD" w:rsidRPr="00197E7E">
        <w:rPr>
          <w:rFonts w:ascii="Arial" w:hAnsi="Arial" w:cs="Arial"/>
          <w:sz w:val="24"/>
          <w:szCs w:val="24"/>
        </w:rPr>
        <w:t xml:space="preserve">Usually brown, grey-brown or reddish brown above, cream or yellow below, with a broad brown or black throat band.  Often there are splotches of the ventral colour on the flanks, and juveniles may be reddish, with some barring.  </w:t>
      </w:r>
    </w:p>
    <w:p w:rsidR="0003454F" w:rsidRPr="00197E7E" w:rsidRDefault="0003454F" w:rsidP="0003454F">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Usually in </w:t>
      </w:r>
      <w:r w:rsidR="00542ACD" w:rsidRPr="00197E7E">
        <w:rPr>
          <w:rFonts w:ascii="Arial" w:hAnsi="Arial" w:cs="Arial"/>
          <w:sz w:val="24"/>
          <w:szCs w:val="24"/>
        </w:rPr>
        <w:t xml:space="preserve">moist and dry savanna.  A discrete population occurs from the southern suburbs of Nairobi </w:t>
      </w:r>
      <w:r w:rsidR="00742F16" w:rsidRPr="00197E7E">
        <w:rPr>
          <w:rFonts w:ascii="Arial" w:hAnsi="Arial" w:cs="Arial"/>
          <w:sz w:val="24"/>
          <w:szCs w:val="24"/>
        </w:rPr>
        <w:t xml:space="preserve">east to Thika, </w:t>
      </w:r>
      <w:r w:rsidR="00542ACD" w:rsidRPr="00197E7E">
        <w:rPr>
          <w:rFonts w:ascii="Arial" w:hAnsi="Arial" w:cs="Arial"/>
          <w:sz w:val="24"/>
          <w:szCs w:val="24"/>
        </w:rPr>
        <w:t xml:space="preserve">south to Amboseli.  Also known from </w:t>
      </w:r>
      <w:r w:rsidR="00742F16" w:rsidRPr="00197E7E">
        <w:rPr>
          <w:rFonts w:ascii="Arial" w:hAnsi="Arial" w:cs="Arial"/>
          <w:sz w:val="24"/>
          <w:szCs w:val="24"/>
        </w:rPr>
        <w:t xml:space="preserve">Mtito Andei, </w:t>
      </w:r>
      <w:r w:rsidR="00542ACD" w:rsidRPr="00197E7E">
        <w:rPr>
          <w:rFonts w:ascii="Arial" w:hAnsi="Arial" w:cs="Arial"/>
          <w:sz w:val="24"/>
          <w:szCs w:val="24"/>
        </w:rPr>
        <w:t xml:space="preserve">the Chyulu Hills, </w:t>
      </w:r>
      <w:r w:rsidR="00742F16" w:rsidRPr="00197E7E">
        <w:rPr>
          <w:rFonts w:ascii="Arial" w:hAnsi="Arial" w:cs="Arial"/>
          <w:sz w:val="24"/>
          <w:szCs w:val="24"/>
        </w:rPr>
        <w:t xml:space="preserve">and from </w:t>
      </w:r>
      <w:r w:rsidR="00542ACD" w:rsidRPr="00197E7E">
        <w:rPr>
          <w:rFonts w:ascii="Arial" w:hAnsi="Arial" w:cs="Arial"/>
          <w:sz w:val="24"/>
          <w:szCs w:val="24"/>
        </w:rPr>
        <w:t>Lake Naivasha</w:t>
      </w:r>
      <w:r w:rsidR="00742F16" w:rsidRPr="00197E7E">
        <w:rPr>
          <w:rFonts w:ascii="Arial" w:hAnsi="Arial" w:cs="Arial"/>
          <w:sz w:val="24"/>
          <w:szCs w:val="24"/>
        </w:rPr>
        <w:t xml:space="preserve"> through</w:t>
      </w:r>
      <w:r w:rsidR="00542ACD" w:rsidRPr="00197E7E">
        <w:rPr>
          <w:rFonts w:ascii="Arial" w:hAnsi="Arial" w:cs="Arial"/>
          <w:sz w:val="24"/>
          <w:szCs w:val="24"/>
        </w:rPr>
        <w:t xml:space="preserve"> the Kedong </w:t>
      </w:r>
      <w:r w:rsidR="00742F16" w:rsidRPr="00197E7E">
        <w:rPr>
          <w:rFonts w:ascii="Arial" w:hAnsi="Arial" w:cs="Arial"/>
          <w:sz w:val="24"/>
          <w:szCs w:val="24"/>
        </w:rPr>
        <w:t>V</w:t>
      </w:r>
      <w:r w:rsidR="00542ACD" w:rsidRPr="00197E7E">
        <w:rPr>
          <w:rFonts w:ascii="Arial" w:hAnsi="Arial" w:cs="Arial"/>
          <w:sz w:val="24"/>
          <w:szCs w:val="24"/>
        </w:rPr>
        <w:t xml:space="preserve">alley and Mt Suswa, this population might be connected with the Nairobi/Amboseli population through the southern Ngong Hills. A population also occurs west and northwest of Isiolo, and </w:t>
      </w:r>
      <w:r w:rsidR="002D6B80" w:rsidRPr="00197E7E">
        <w:rPr>
          <w:rFonts w:ascii="Arial" w:hAnsi="Arial" w:cs="Arial"/>
          <w:sz w:val="24"/>
          <w:szCs w:val="24"/>
        </w:rPr>
        <w:t>around</w:t>
      </w:r>
      <w:r w:rsidR="00542ACD" w:rsidRPr="00197E7E">
        <w:rPr>
          <w:rFonts w:ascii="Arial" w:hAnsi="Arial" w:cs="Arial"/>
          <w:sz w:val="24"/>
          <w:szCs w:val="24"/>
        </w:rPr>
        <w:t xml:space="preserve"> Bungoma.  </w:t>
      </w:r>
      <w:r w:rsidRPr="00197E7E">
        <w:rPr>
          <w:rFonts w:ascii="Arial" w:hAnsi="Arial" w:cs="Arial"/>
          <w:sz w:val="24"/>
          <w:szCs w:val="24"/>
        </w:rPr>
        <w:t>Found near the following towns;</w:t>
      </w:r>
      <w:r w:rsidR="00542ACD" w:rsidRPr="00197E7E">
        <w:rPr>
          <w:rFonts w:ascii="Arial" w:hAnsi="Arial" w:cs="Arial"/>
          <w:sz w:val="24"/>
          <w:szCs w:val="24"/>
        </w:rPr>
        <w:t xml:space="preserve"> Nairobi, Thika, At</w:t>
      </w:r>
      <w:r w:rsidR="00157B36" w:rsidRPr="00197E7E">
        <w:rPr>
          <w:rFonts w:ascii="Arial" w:hAnsi="Arial" w:cs="Arial"/>
          <w:sz w:val="24"/>
          <w:szCs w:val="24"/>
        </w:rPr>
        <w:t>hi River, Mtito Andei, Namanga</w:t>
      </w:r>
      <w:r w:rsidR="00FE4327" w:rsidRPr="00197E7E">
        <w:rPr>
          <w:rFonts w:ascii="Arial" w:hAnsi="Arial" w:cs="Arial"/>
          <w:sz w:val="24"/>
          <w:szCs w:val="24"/>
        </w:rPr>
        <w:t xml:space="preserve">, </w:t>
      </w:r>
      <w:r w:rsidR="00542ACD" w:rsidRPr="00197E7E">
        <w:rPr>
          <w:rFonts w:ascii="Arial" w:hAnsi="Arial" w:cs="Arial"/>
          <w:sz w:val="24"/>
          <w:szCs w:val="24"/>
        </w:rPr>
        <w:t xml:space="preserve">Naivasha, Bungoma. </w:t>
      </w:r>
    </w:p>
    <w:p w:rsidR="0003454F" w:rsidRPr="00197E7E" w:rsidRDefault="0003454F" w:rsidP="0003454F">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Active by day and night, usually by day in uninhabited areas.  </w:t>
      </w:r>
      <w:proofErr w:type="gramStart"/>
      <w:r w:rsidRPr="00197E7E">
        <w:rPr>
          <w:rFonts w:ascii="Arial" w:hAnsi="Arial" w:cs="Arial"/>
          <w:sz w:val="24"/>
          <w:szCs w:val="24"/>
        </w:rPr>
        <w:t>Shelters in termitaria, holes, rock crevice</w:t>
      </w:r>
      <w:r w:rsidR="00542ACD" w:rsidRPr="00197E7E">
        <w:rPr>
          <w:rFonts w:ascii="Arial" w:hAnsi="Arial" w:cs="Arial"/>
          <w:sz w:val="24"/>
          <w:szCs w:val="24"/>
        </w:rPr>
        <w:t xml:space="preserve">s and </w:t>
      </w:r>
      <w:r w:rsidRPr="00197E7E">
        <w:rPr>
          <w:rFonts w:ascii="Arial" w:hAnsi="Arial" w:cs="Arial"/>
          <w:sz w:val="24"/>
          <w:szCs w:val="24"/>
        </w:rPr>
        <w:t>under ground cover.</w:t>
      </w:r>
      <w:proofErr w:type="gramEnd"/>
      <w:r w:rsidRPr="00197E7E">
        <w:rPr>
          <w:rFonts w:ascii="Arial" w:hAnsi="Arial" w:cs="Arial"/>
          <w:sz w:val="24"/>
          <w:szCs w:val="24"/>
        </w:rPr>
        <w:t xml:space="preserve">  </w:t>
      </w:r>
      <w:r w:rsidR="00542ACD" w:rsidRPr="00197E7E">
        <w:rPr>
          <w:rFonts w:ascii="Arial" w:hAnsi="Arial" w:cs="Arial"/>
          <w:sz w:val="24"/>
          <w:szCs w:val="24"/>
        </w:rPr>
        <w:t>Rather clumsy but q</w:t>
      </w:r>
      <w:r w:rsidRPr="00197E7E">
        <w:rPr>
          <w:rFonts w:ascii="Arial" w:hAnsi="Arial" w:cs="Arial"/>
          <w:sz w:val="24"/>
          <w:szCs w:val="24"/>
        </w:rPr>
        <w:t xml:space="preserve">uick moving and alert. When angered rears up and spreads a </w:t>
      </w:r>
      <w:r w:rsidR="00542ACD" w:rsidRPr="00197E7E">
        <w:rPr>
          <w:rFonts w:ascii="Arial" w:hAnsi="Arial" w:cs="Arial"/>
          <w:sz w:val="24"/>
          <w:szCs w:val="24"/>
        </w:rPr>
        <w:t>broad</w:t>
      </w:r>
      <w:r w:rsidRPr="00197E7E">
        <w:rPr>
          <w:rFonts w:ascii="Arial" w:hAnsi="Arial" w:cs="Arial"/>
          <w:sz w:val="24"/>
          <w:szCs w:val="24"/>
        </w:rPr>
        <w:t xml:space="preserve"> hood</w:t>
      </w:r>
      <w:r w:rsidR="00742F16" w:rsidRPr="00197E7E">
        <w:rPr>
          <w:rFonts w:ascii="Arial" w:hAnsi="Arial" w:cs="Arial"/>
          <w:sz w:val="24"/>
          <w:szCs w:val="24"/>
        </w:rPr>
        <w:t xml:space="preserve"> and if cornered will lunge forward and try to bite.</w:t>
      </w:r>
      <w:r w:rsidRPr="00197E7E">
        <w:rPr>
          <w:rFonts w:ascii="Arial" w:hAnsi="Arial" w:cs="Arial"/>
          <w:sz w:val="24"/>
          <w:szCs w:val="24"/>
        </w:rPr>
        <w:t xml:space="preserve"> Eats a range of food, </w:t>
      </w:r>
      <w:r w:rsidR="005D3819" w:rsidRPr="00197E7E">
        <w:rPr>
          <w:rFonts w:ascii="Arial" w:hAnsi="Arial" w:cs="Arial"/>
          <w:sz w:val="24"/>
          <w:szCs w:val="24"/>
        </w:rPr>
        <w:t>including</w:t>
      </w:r>
      <w:r w:rsidRPr="00197E7E">
        <w:rPr>
          <w:rFonts w:ascii="Arial" w:hAnsi="Arial" w:cs="Arial"/>
          <w:sz w:val="24"/>
          <w:szCs w:val="24"/>
        </w:rPr>
        <w:t xml:space="preserve"> mammals, </w:t>
      </w:r>
      <w:proofErr w:type="gramStart"/>
      <w:r w:rsidR="005D3819" w:rsidRPr="00197E7E">
        <w:rPr>
          <w:rFonts w:ascii="Arial" w:hAnsi="Arial" w:cs="Arial"/>
          <w:sz w:val="24"/>
          <w:szCs w:val="24"/>
        </w:rPr>
        <w:t>toads  and</w:t>
      </w:r>
      <w:proofErr w:type="gramEnd"/>
      <w:r w:rsidR="005D3819" w:rsidRPr="00197E7E">
        <w:rPr>
          <w:rFonts w:ascii="Arial" w:hAnsi="Arial" w:cs="Arial"/>
          <w:sz w:val="24"/>
          <w:szCs w:val="24"/>
        </w:rPr>
        <w:t xml:space="preserve"> snakes, will raid chicken runs.   </w:t>
      </w:r>
      <w:proofErr w:type="gramStart"/>
      <w:r w:rsidR="005D3819" w:rsidRPr="00197E7E">
        <w:rPr>
          <w:rFonts w:ascii="Arial" w:hAnsi="Arial" w:cs="Arial"/>
          <w:sz w:val="24"/>
          <w:szCs w:val="24"/>
        </w:rPr>
        <w:t>Lays</w:t>
      </w:r>
      <w:proofErr w:type="gramEnd"/>
      <w:r w:rsidR="005D3819" w:rsidRPr="00197E7E">
        <w:rPr>
          <w:rFonts w:ascii="Arial" w:hAnsi="Arial" w:cs="Arial"/>
          <w:sz w:val="24"/>
          <w:szCs w:val="24"/>
        </w:rPr>
        <w:t xml:space="preserve"> up to 20</w:t>
      </w:r>
      <w:r w:rsidRPr="00197E7E">
        <w:rPr>
          <w:rFonts w:ascii="Arial" w:hAnsi="Arial" w:cs="Arial"/>
          <w:sz w:val="24"/>
          <w:szCs w:val="24"/>
        </w:rPr>
        <w:t xml:space="preserve"> eggs.</w:t>
      </w:r>
    </w:p>
    <w:p w:rsidR="005D3819" w:rsidRPr="00197E7E" w:rsidRDefault="0003454F" w:rsidP="0003454F">
      <w:pPr>
        <w:rPr>
          <w:rFonts w:ascii="Arial" w:hAnsi="Arial" w:cs="Arial"/>
          <w:sz w:val="24"/>
          <w:szCs w:val="24"/>
        </w:rPr>
      </w:pPr>
      <w:r w:rsidRPr="00197E7E">
        <w:rPr>
          <w:rFonts w:ascii="Arial" w:hAnsi="Arial" w:cs="Arial"/>
          <w:b/>
          <w:sz w:val="24"/>
          <w:szCs w:val="24"/>
        </w:rPr>
        <w:t>Conservation Significance</w:t>
      </w:r>
      <w:r w:rsidRPr="00197E7E">
        <w:rPr>
          <w:rFonts w:ascii="Arial" w:hAnsi="Arial" w:cs="Arial"/>
          <w:sz w:val="24"/>
          <w:szCs w:val="24"/>
        </w:rPr>
        <w:t xml:space="preserve">: Does not co-exist well with humans due to its size, but its secretive nature nocturnal habits means it often persists in inhabited areas.  </w:t>
      </w:r>
      <w:r w:rsidR="005D3819" w:rsidRPr="00197E7E">
        <w:rPr>
          <w:rFonts w:ascii="Arial" w:hAnsi="Arial" w:cs="Arial"/>
          <w:sz w:val="24"/>
          <w:szCs w:val="24"/>
        </w:rPr>
        <w:t xml:space="preserve">Known from the following conservation areas; Nairobi National Park, Amboseli National Park, Tsavo West. </w:t>
      </w:r>
    </w:p>
    <w:p w:rsidR="008D0CB7" w:rsidRPr="00197E7E" w:rsidRDefault="0003454F" w:rsidP="00FA43FB">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xml:space="preserve">: </w:t>
      </w:r>
      <w:r w:rsidR="005D3819" w:rsidRPr="00197E7E">
        <w:rPr>
          <w:rFonts w:ascii="Arial" w:hAnsi="Arial" w:cs="Arial"/>
          <w:sz w:val="24"/>
          <w:szCs w:val="24"/>
        </w:rPr>
        <w:t>A front-fanged elapid, the venom is</w:t>
      </w:r>
      <w:r w:rsidRPr="00197E7E">
        <w:rPr>
          <w:rFonts w:ascii="Arial" w:hAnsi="Arial" w:cs="Arial"/>
          <w:sz w:val="24"/>
          <w:szCs w:val="24"/>
        </w:rPr>
        <w:t xml:space="preserve"> a powerful neurotoxin and bites should be treated as </w:t>
      </w:r>
      <w:r w:rsidR="00742F16" w:rsidRPr="00197E7E">
        <w:rPr>
          <w:rFonts w:ascii="Arial" w:hAnsi="Arial" w:cs="Arial"/>
          <w:sz w:val="24"/>
          <w:szCs w:val="24"/>
        </w:rPr>
        <w:t>a</w:t>
      </w:r>
      <w:r w:rsidRPr="00197E7E">
        <w:rPr>
          <w:rFonts w:ascii="Arial" w:hAnsi="Arial" w:cs="Arial"/>
          <w:sz w:val="24"/>
          <w:szCs w:val="24"/>
        </w:rPr>
        <w:t xml:space="preserve"> medical emergency. </w:t>
      </w:r>
    </w:p>
    <w:p w:rsidR="00240503" w:rsidRPr="00197E7E" w:rsidRDefault="0075433C" w:rsidP="00FA43FB">
      <w:pPr>
        <w:rPr>
          <w:rFonts w:ascii="Arial" w:hAnsi="Arial" w:cs="Arial"/>
          <w:b/>
          <w:sz w:val="28"/>
          <w:szCs w:val="28"/>
        </w:rPr>
      </w:pPr>
      <w:r w:rsidRPr="00197E7E">
        <w:rPr>
          <w:rFonts w:ascii="Arial" w:hAnsi="Arial" w:cs="Arial"/>
          <w:b/>
          <w:sz w:val="28"/>
          <w:szCs w:val="28"/>
        </w:rPr>
        <w:lastRenderedPageBreak/>
        <w:t xml:space="preserve">Gold’s Tree Cobra  </w:t>
      </w:r>
      <w:r w:rsidRPr="00197E7E">
        <w:rPr>
          <w:rFonts w:ascii="Arial" w:hAnsi="Arial" w:cs="Arial"/>
          <w:b/>
          <w:i/>
          <w:sz w:val="28"/>
          <w:szCs w:val="28"/>
        </w:rPr>
        <w:t>Pseudohaje goldii</w:t>
      </w:r>
      <w:r w:rsidR="00AB3238" w:rsidRPr="00197E7E">
        <w:rPr>
          <w:rFonts w:ascii="Arial" w:hAnsi="Arial" w:cs="Arial"/>
          <w:b/>
          <w:noProof/>
          <w:sz w:val="28"/>
          <w:szCs w:val="28"/>
          <w:lang w:eastAsia="en-GB"/>
        </w:rPr>
        <w:drawing>
          <wp:inline distT="0" distB="0" distL="0" distR="0">
            <wp:extent cx="3790950" cy="447368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790950" cy="4473680"/>
                    </a:xfrm>
                    <a:prstGeom prst="rect">
                      <a:avLst/>
                    </a:prstGeom>
                    <a:noFill/>
                    <a:ln w="9525">
                      <a:noFill/>
                      <a:miter lim="800000"/>
                      <a:headEnd/>
                      <a:tailEnd/>
                    </a:ln>
                  </pic:spPr>
                </pic:pic>
              </a:graphicData>
            </a:graphic>
          </wp:inline>
        </w:drawing>
      </w:r>
      <w:r w:rsidR="00240503" w:rsidRPr="00197E7E">
        <w:rPr>
          <w:rFonts w:ascii="Arial" w:hAnsi="Arial" w:cs="Arial"/>
          <w:b/>
          <w:noProof/>
          <w:sz w:val="28"/>
          <w:szCs w:val="28"/>
          <w:lang w:eastAsia="en-GB"/>
        </w:rPr>
        <w:drawing>
          <wp:inline distT="0" distB="0" distL="0" distR="0">
            <wp:extent cx="2809875" cy="3905250"/>
            <wp:effectExtent l="19050" t="0" r="9525" b="0"/>
            <wp:docPr id="59" name="Picture 23" descr="C:\Users\spawls\Pictures\Atlas elapids\img52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pawls\Pictures\Atlas elapids\img528_01.JPG"/>
                    <pic:cNvPicPr>
                      <a:picLocks noChangeAspect="1" noChangeArrowheads="1"/>
                    </pic:cNvPicPr>
                  </pic:nvPicPr>
                  <pic:blipFill>
                    <a:blip r:embed="rId36" cstate="print"/>
                    <a:srcRect/>
                    <a:stretch>
                      <a:fillRect/>
                    </a:stretch>
                  </pic:blipFill>
                  <pic:spPr bwMode="auto">
                    <a:xfrm>
                      <a:off x="0" y="0"/>
                      <a:ext cx="2809875" cy="3905250"/>
                    </a:xfrm>
                    <a:prstGeom prst="rect">
                      <a:avLst/>
                    </a:prstGeom>
                    <a:noFill/>
                    <a:ln w="9525">
                      <a:noFill/>
                      <a:miter lim="800000"/>
                      <a:headEnd/>
                      <a:tailEnd/>
                    </a:ln>
                  </pic:spPr>
                </pic:pic>
              </a:graphicData>
            </a:graphic>
          </wp:inline>
        </w:drawing>
      </w:r>
      <w:r w:rsidR="00240503" w:rsidRPr="00197E7E">
        <w:rPr>
          <w:rFonts w:ascii="Arial" w:hAnsi="Arial" w:cs="Arial"/>
          <w:b/>
          <w:noProof/>
          <w:sz w:val="28"/>
          <w:szCs w:val="28"/>
          <w:lang w:eastAsia="en-GB"/>
        </w:rPr>
        <w:drawing>
          <wp:inline distT="0" distB="0" distL="0" distR="0">
            <wp:extent cx="2743200" cy="1688123"/>
            <wp:effectExtent l="19050" t="0" r="0" b="0"/>
            <wp:docPr id="60" name="Picture 24" descr="C:\Users\spawls\Pictures\Atlas elapids\Pseudohaje goldi Chris Wil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pawls\Pictures\Atlas elapids\Pseudohaje goldi Chris Wild_01.JPG"/>
                    <pic:cNvPicPr>
                      <a:picLocks noChangeAspect="1" noChangeArrowheads="1"/>
                    </pic:cNvPicPr>
                  </pic:nvPicPr>
                  <pic:blipFill>
                    <a:blip r:embed="rId37" cstate="print"/>
                    <a:srcRect/>
                    <a:stretch>
                      <a:fillRect/>
                    </a:stretch>
                  </pic:blipFill>
                  <pic:spPr bwMode="auto">
                    <a:xfrm>
                      <a:off x="0" y="0"/>
                      <a:ext cx="2743200" cy="1688123"/>
                    </a:xfrm>
                    <a:prstGeom prst="rect">
                      <a:avLst/>
                    </a:prstGeom>
                    <a:noFill/>
                    <a:ln w="9525">
                      <a:noFill/>
                      <a:miter lim="800000"/>
                      <a:headEnd/>
                      <a:tailEnd/>
                    </a:ln>
                  </pic:spPr>
                </pic:pic>
              </a:graphicData>
            </a:graphic>
          </wp:inline>
        </w:drawing>
      </w:r>
    </w:p>
    <w:p w:rsidR="00AB3238" w:rsidRDefault="00240503" w:rsidP="00FA43FB">
      <w:pPr>
        <w:rPr>
          <w:rFonts w:ascii="Arial" w:hAnsi="Arial" w:cs="Arial"/>
          <w:b/>
          <w:sz w:val="28"/>
          <w:szCs w:val="28"/>
        </w:rPr>
      </w:pPr>
      <w:r w:rsidRPr="00197E7E">
        <w:rPr>
          <w:rFonts w:ascii="Arial" w:hAnsi="Arial" w:cs="Arial"/>
          <w:b/>
          <w:noProof/>
          <w:sz w:val="28"/>
          <w:szCs w:val="28"/>
          <w:lang w:eastAsia="en-GB"/>
        </w:rPr>
        <w:lastRenderedPageBreak/>
        <w:drawing>
          <wp:inline distT="0" distB="0" distL="0" distR="0">
            <wp:extent cx="4800600" cy="3618013"/>
            <wp:effectExtent l="19050" t="0" r="0" b="0"/>
            <wp:docPr id="56" name="Picture 22" descr="C:\Users\spawls\Pictures\Atlas elapids\img527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pawls\Pictures\Atlas elapids\img527_01.JPG"/>
                    <pic:cNvPicPr>
                      <a:picLocks noChangeAspect="1" noChangeArrowheads="1"/>
                    </pic:cNvPicPr>
                  </pic:nvPicPr>
                  <pic:blipFill>
                    <a:blip r:embed="rId38" cstate="print"/>
                    <a:srcRect/>
                    <a:stretch>
                      <a:fillRect/>
                    </a:stretch>
                  </pic:blipFill>
                  <pic:spPr bwMode="auto">
                    <a:xfrm>
                      <a:off x="0" y="0"/>
                      <a:ext cx="4800600" cy="3618013"/>
                    </a:xfrm>
                    <a:prstGeom prst="rect">
                      <a:avLst/>
                    </a:prstGeom>
                    <a:noFill/>
                    <a:ln w="9525">
                      <a:noFill/>
                      <a:miter lim="800000"/>
                      <a:headEnd/>
                      <a:tailEnd/>
                    </a:ln>
                  </pic:spPr>
                </pic:pic>
              </a:graphicData>
            </a:graphic>
          </wp:inline>
        </w:drawing>
      </w:r>
    </w:p>
    <w:p w:rsidR="007750DC" w:rsidRPr="007750DC" w:rsidRDefault="007750DC" w:rsidP="00FA43FB">
      <w:pPr>
        <w:rPr>
          <w:rFonts w:ascii="Arial" w:hAnsi="Arial" w:cs="Arial"/>
          <w:sz w:val="24"/>
          <w:szCs w:val="24"/>
        </w:rPr>
      </w:pPr>
      <w:r w:rsidRPr="007750DC">
        <w:rPr>
          <w:rFonts w:ascii="Arial" w:hAnsi="Arial" w:cs="Arial"/>
          <w:sz w:val="24"/>
          <w:szCs w:val="24"/>
        </w:rPr>
        <w:t>Illustrations; all adults, Kakamega Forest</w:t>
      </w:r>
    </w:p>
    <w:p w:rsidR="0054735C" w:rsidRPr="00197E7E" w:rsidRDefault="0054735C" w:rsidP="0054735C">
      <w:pPr>
        <w:rPr>
          <w:rFonts w:ascii="Arial" w:hAnsi="Arial" w:cs="Arial"/>
          <w:sz w:val="24"/>
          <w:szCs w:val="24"/>
        </w:rPr>
      </w:pPr>
      <w:r w:rsidRPr="00197E7E">
        <w:rPr>
          <w:rFonts w:ascii="Arial" w:hAnsi="Arial" w:cs="Arial"/>
          <w:b/>
          <w:sz w:val="24"/>
          <w:szCs w:val="24"/>
        </w:rPr>
        <w:t>Local Names:</w:t>
      </w:r>
      <w:r w:rsidRPr="00197E7E">
        <w:rPr>
          <w:rFonts w:ascii="Arial" w:hAnsi="Arial" w:cs="Arial"/>
          <w:sz w:val="24"/>
          <w:szCs w:val="24"/>
        </w:rPr>
        <w:t xml:space="preserve">  None known.  </w:t>
      </w:r>
    </w:p>
    <w:p w:rsidR="0054735C" w:rsidRPr="00197E7E" w:rsidRDefault="0054735C" w:rsidP="0054735C">
      <w:pPr>
        <w:rPr>
          <w:rFonts w:ascii="Arial" w:hAnsi="Arial" w:cs="Arial"/>
          <w:sz w:val="24"/>
          <w:szCs w:val="24"/>
        </w:rPr>
      </w:pPr>
      <w:r w:rsidRPr="00197E7E">
        <w:rPr>
          <w:rFonts w:ascii="Arial" w:hAnsi="Arial" w:cs="Arial"/>
          <w:b/>
          <w:sz w:val="24"/>
          <w:szCs w:val="24"/>
        </w:rPr>
        <w:t>Identification</w:t>
      </w:r>
      <w:r w:rsidRPr="00197E7E">
        <w:rPr>
          <w:rFonts w:ascii="Arial" w:hAnsi="Arial" w:cs="Arial"/>
          <w:sz w:val="24"/>
          <w:szCs w:val="24"/>
        </w:rPr>
        <w:t>:  A big, shiny, thin-bodied tree cobra, head short, eye large.  Tail long and thin and ends in a spike. Glossy black above, chin, throat and belly yellow, with black encroaching onto the belly s</w:t>
      </w:r>
      <w:r w:rsidR="000B1291" w:rsidRPr="00197E7E">
        <w:rPr>
          <w:rFonts w:ascii="Arial" w:hAnsi="Arial" w:cs="Arial"/>
          <w:sz w:val="24"/>
          <w:szCs w:val="24"/>
        </w:rPr>
        <w:t>c</w:t>
      </w:r>
      <w:r w:rsidRPr="00197E7E">
        <w:rPr>
          <w:rFonts w:ascii="Arial" w:hAnsi="Arial" w:cs="Arial"/>
          <w:sz w:val="24"/>
          <w:szCs w:val="24"/>
        </w:rPr>
        <w:t>ales.</w:t>
      </w:r>
    </w:p>
    <w:p w:rsidR="0054735C" w:rsidRPr="00197E7E" w:rsidRDefault="0054735C" w:rsidP="0054735C">
      <w:pPr>
        <w:rPr>
          <w:rFonts w:ascii="Arial" w:hAnsi="Arial" w:cs="Arial"/>
          <w:sz w:val="24"/>
          <w:szCs w:val="24"/>
        </w:rPr>
      </w:pPr>
      <w:r w:rsidRPr="00197E7E">
        <w:rPr>
          <w:rFonts w:ascii="Arial" w:hAnsi="Arial" w:cs="Arial"/>
          <w:b/>
          <w:sz w:val="24"/>
          <w:szCs w:val="24"/>
        </w:rPr>
        <w:t>Distribution:</w:t>
      </w:r>
      <w:r w:rsidRPr="00197E7E">
        <w:rPr>
          <w:rFonts w:ascii="Arial" w:hAnsi="Arial" w:cs="Arial"/>
          <w:sz w:val="24"/>
          <w:szCs w:val="24"/>
        </w:rPr>
        <w:t xml:space="preserve">  In forest in western Kenya; </w:t>
      </w:r>
      <w:r w:rsidR="000B1291" w:rsidRPr="00197E7E">
        <w:rPr>
          <w:rFonts w:ascii="Arial" w:hAnsi="Arial" w:cs="Arial"/>
          <w:sz w:val="24"/>
          <w:szCs w:val="24"/>
        </w:rPr>
        <w:t>known only from Kakamega Forest</w:t>
      </w:r>
      <w:r w:rsidR="004C178A" w:rsidRPr="00197E7E">
        <w:rPr>
          <w:rFonts w:ascii="Arial" w:hAnsi="Arial" w:cs="Arial"/>
          <w:sz w:val="24"/>
          <w:szCs w:val="24"/>
        </w:rPr>
        <w:t>, South Nandi Forest and other</w:t>
      </w:r>
      <w:r w:rsidR="000B1291" w:rsidRPr="00197E7E">
        <w:rPr>
          <w:rFonts w:ascii="Arial" w:hAnsi="Arial" w:cs="Arial"/>
          <w:sz w:val="24"/>
          <w:szCs w:val="24"/>
        </w:rPr>
        <w:t xml:space="preserve"> associated forests.</w:t>
      </w:r>
    </w:p>
    <w:p w:rsidR="000B1291" w:rsidRPr="00197E7E" w:rsidRDefault="0054735C" w:rsidP="0054735C">
      <w:pPr>
        <w:rPr>
          <w:rFonts w:ascii="Arial" w:hAnsi="Arial" w:cs="Arial"/>
          <w:sz w:val="24"/>
          <w:szCs w:val="24"/>
        </w:rPr>
      </w:pPr>
      <w:r w:rsidRPr="00197E7E">
        <w:rPr>
          <w:rFonts w:ascii="Arial" w:hAnsi="Arial" w:cs="Arial"/>
          <w:b/>
          <w:sz w:val="24"/>
          <w:szCs w:val="24"/>
        </w:rPr>
        <w:t>Natural History</w:t>
      </w:r>
      <w:r w:rsidRPr="00197E7E">
        <w:rPr>
          <w:rFonts w:ascii="Arial" w:hAnsi="Arial" w:cs="Arial"/>
          <w:sz w:val="24"/>
          <w:szCs w:val="24"/>
        </w:rPr>
        <w:t xml:space="preserve">:  </w:t>
      </w:r>
      <w:r w:rsidR="000B1291" w:rsidRPr="00197E7E">
        <w:rPr>
          <w:rFonts w:ascii="Arial" w:hAnsi="Arial" w:cs="Arial"/>
          <w:sz w:val="24"/>
          <w:szCs w:val="24"/>
        </w:rPr>
        <w:t xml:space="preserve">Little known.  </w:t>
      </w:r>
      <w:proofErr w:type="gramStart"/>
      <w:r w:rsidR="000B1291" w:rsidRPr="00197E7E">
        <w:rPr>
          <w:rFonts w:ascii="Arial" w:hAnsi="Arial" w:cs="Arial"/>
          <w:sz w:val="24"/>
          <w:szCs w:val="24"/>
        </w:rPr>
        <w:t>May be diurnal or nocturnal.</w:t>
      </w:r>
      <w:proofErr w:type="gramEnd"/>
      <w:r w:rsidR="000B1291" w:rsidRPr="00197E7E">
        <w:rPr>
          <w:rFonts w:ascii="Arial" w:hAnsi="Arial" w:cs="Arial"/>
          <w:sz w:val="24"/>
          <w:szCs w:val="24"/>
        </w:rPr>
        <w:t xml:space="preserve">  Arboreal, but will descend to the ground.  If disturbed, will pause with head up, moving it from side to side.  Eats mammals and amphibians; reported to eat fish. </w:t>
      </w:r>
      <w:proofErr w:type="gramStart"/>
      <w:r w:rsidR="00157B58" w:rsidRPr="00197E7E">
        <w:rPr>
          <w:rFonts w:ascii="Arial" w:hAnsi="Arial" w:cs="Arial"/>
          <w:sz w:val="24"/>
          <w:szCs w:val="24"/>
        </w:rPr>
        <w:t>Lays eggs.</w:t>
      </w:r>
      <w:proofErr w:type="gramEnd"/>
      <w:r w:rsidR="00157B58" w:rsidRPr="00197E7E">
        <w:rPr>
          <w:rFonts w:ascii="Arial" w:hAnsi="Arial" w:cs="Arial"/>
          <w:sz w:val="24"/>
          <w:szCs w:val="24"/>
        </w:rPr>
        <w:t xml:space="preserve">  </w:t>
      </w:r>
    </w:p>
    <w:p w:rsidR="0054735C" w:rsidRPr="00197E7E" w:rsidRDefault="000B1291" w:rsidP="0054735C">
      <w:pPr>
        <w:rPr>
          <w:rFonts w:ascii="Arial" w:hAnsi="Arial" w:cs="Arial"/>
          <w:sz w:val="24"/>
          <w:szCs w:val="24"/>
        </w:rPr>
      </w:pPr>
      <w:r w:rsidRPr="00197E7E">
        <w:rPr>
          <w:rFonts w:ascii="Arial" w:hAnsi="Arial" w:cs="Arial"/>
          <w:b/>
          <w:sz w:val="24"/>
          <w:szCs w:val="24"/>
        </w:rPr>
        <w:t>C</w:t>
      </w:r>
      <w:r w:rsidR="0054735C" w:rsidRPr="00197E7E">
        <w:rPr>
          <w:rFonts w:ascii="Arial" w:hAnsi="Arial" w:cs="Arial"/>
          <w:b/>
          <w:sz w:val="24"/>
          <w:szCs w:val="24"/>
        </w:rPr>
        <w:t>onservation Significance</w:t>
      </w:r>
      <w:r w:rsidR="0054735C" w:rsidRPr="00197E7E">
        <w:rPr>
          <w:rFonts w:ascii="Arial" w:hAnsi="Arial" w:cs="Arial"/>
          <w:sz w:val="24"/>
          <w:szCs w:val="24"/>
        </w:rPr>
        <w:t xml:space="preserve">: </w:t>
      </w:r>
      <w:r w:rsidRPr="00197E7E">
        <w:rPr>
          <w:rFonts w:ascii="Arial" w:hAnsi="Arial" w:cs="Arial"/>
          <w:sz w:val="24"/>
          <w:szCs w:val="24"/>
        </w:rPr>
        <w:t xml:space="preserve">A secretive arboreal snake of the central African forest; unlikely to be threatened in its huge range; in Kenya only known from the Kakamega area, the </w:t>
      </w:r>
      <w:r w:rsidR="00332C84" w:rsidRPr="00197E7E">
        <w:rPr>
          <w:rFonts w:ascii="Arial" w:hAnsi="Arial" w:cs="Arial"/>
          <w:sz w:val="24"/>
          <w:szCs w:val="24"/>
        </w:rPr>
        <w:t>forest</w:t>
      </w:r>
      <w:r w:rsidRPr="00197E7E">
        <w:rPr>
          <w:rFonts w:ascii="Arial" w:hAnsi="Arial" w:cs="Arial"/>
          <w:sz w:val="24"/>
          <w:szCs w:val="24"/>
        </w:rPr>
        <w:t xml:space="preserve"> there is protected. </w:t>
      </w:r>
    </w:p>
    <w:p w:rsidR="0054735C" w:rsidRPr="00197E7E" w:rsidRDefault="0054735C" w:rsidP="0054735C">
      <w:pPr>
        <w:rPr>
          <w:rFonts w:ascii="Arial" w:hAnsi="Arial" w:cs="Arial"/>
          <w:sz w:val="24"/>
          <w:szCs w:val="24"/>
        </w:rPr>
      </w:pPr>
      <w:r w:rsidRPr="00197E7E">
        <w:rPr>
          <w:rFonts w:ascii="Arial" w:hAnsi="Arial" w:cs="Arial"/>
          <w:b/>
          <w:sz w:val="24"/>
          <w:szCs w:val="24"/>
        </w:rPr>
        <w:t>Medical Significance</w:t>
      </w:r>
      <w:r w:rsidRPr="00197E7E">
        <w:rPr>
          <w:rFonts w:ascii="Arial" w:hAnsi="Arial" w:cs="Arial"/>
          <w:sz w:val="24"/>
          <w:szCs w:val="24"/>
        </w:rPr>
        <w:t>: A front-fanged elapid, the venom is a powerful neurotoxin</w:t>
      </w:r>
      <w:r w:rsidR="000C3E81" w:rsidRPr="00197E7E">
        <w:rPr>
          <w:rFonts w:ascii="Arial" w:hAnsi="Arial" w:cs="Arial"/>
          <w:sz w:val="24"/>
          <w:szCs w:val="24"/>
        </w:rPr>
        <w:t>. B</w:t>
      </w:r>
      <w:r w:rsidRPr="00197E7E">
        <w:rPr>
          <w:rFonts w:ascii="Arial" w:hAnsi="Arial" w:cs="Arial"/>
          <w:sz w:val="24"/>
          <w:szCs w:val="24"/>
        </w:rPr>
        <w:t xml:space="preserve">ites </w:t>
      </w:r>
      <w:r w:rsidR="000B1291" w:rsidRPr="00197E7E">
        <w:rPr>
          <w:rFonts w:ascii="Arial" w:hAnsi="Arial" w:cs="Arial"/>
          <w:sz w:val="24"/>
          <w:szCs w:val="24"/>
        </w:rPr>
        <w:t xml:space="preserve">are unknown, but </w:t>
      </w:r>
      <w:r w:rsidRPr="00197E7E">
        <w:rPr>
          <w:rFonts w:ascii="Arial" w:hAnsi="Arial" w:cs="Arial"/>
          <w:sz w:val="24"/>
          <w:szCs w:val="24"/>
        </w:rPr>
        <w:t xml:space="preserve">should be treated as a medical emergency. </w:t>
      </w:r>
    </w:p>
    <w:p w:rsidR="00FA43FB" w:rsidRPr="00197E7E" w:rsidRDefault="00FA43FB">
      <w:pPr>
        <w:rPr>
          <w:rFonts w:ascii="Arial" w:hAnsi="Arial" w:cs="Arial"/>
          <w:b/>
          <w:sz w:val="24"/>
          <w:szCs w:val="24"/>
        </w:rPr>
      </w:pPr>
    </w:p>
    <w:sectPr w:rsidR="00FA43FB" w:rsidRPr="00197E7E" w:rsidSect="00873182">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CA4" w:rsidRDefault="000E0CA4" w:rsidP="008D2540">
      <w:pPr>
        <w:spacing w:after="0" w:line="240" w:lineRule="auto"/>
      </w:pPr>
      <w:r>
        <w:separator/>
      </w:r>
    </w:p>
  </w:endnote>
  <w:endnote w:type="continuationSeparator" w:id="0">
    <w:p w:rsidR="000E0CA4" w:rsidRDefault="000E0CA4" w:rsidP="008D25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CA4" w:rsidRDefault="000E0CA4" w:rsidP="008D2540">
      <w:pPr>
        <w:spacing w:after="0" w:line="240" w:lineRule="auto"/>
      </w:pPr>
      <w:r>
        <w:separator/>
      </w:r>
    </w:p>
  </w:footnote>
  <w:footnote w:type="continuationSeparator" w:id="0">
    <w:p w:rsidR="000E0CA4" w:rsidRDefault="000E0CA4" w:rsidP="008D25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540" w:rsidRDefault="008D254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9154"/>
  </w:hdrShapeDefaults>
  <w:footnotePr>
    <w:footnote w:id="-1"/>
    <w:footnote w:id="0"/>
  </w:footnotePr>
  <w:endnotePr>
    <w:endnote w:id="-1"/>
    <w:endnote w:id="0"/>
  </w:endnotePr>
  <w:compat/>
  <w:rsids>
    <w:rsidRoot w:val="009803C7"/>
    <w:rsid w:val="0003454F"/>
    <w:rsid w:val="00040585"/>
    <w:rsid w:val="00041A7C"/>
    <w:rsid w:val="00087AC4"/>
    <w:rsid w:val="000A3CF3"/>
    <w:rsid w:val="000B1291"/>
    <w:rsid w:val="000C3E81"/>
    <w:rsid w:val="000E0CA4"/>
    <w:rsid w:val="000F5D76"/>
    <w:rsid w:val="00157B36"/>
    <w:rsid w:val="00157B58"/>
    <w:rsid w:val="00197E7E"/>
    <w:rsid w:val="001C613A"/>
    <w:rsid w:val="00240503"/>
    <w:rsid w:val="00257B1F"/>
    <w:rsid w:val="002758C4"/>
    <w:rsid w:val="002D6B80"/>
    <w:rsid w:val="002F2FB6"/>
    <w:rsid w:val="00332C84"/>
    <w:rsid w:val="003512A8"/>
    <w:rsid w:val="00383C95"/>
    <w:rsid w:val="003C3996"/>
    <w:rsid w:val="00412F5D"/>
    <w:rsid w:val="00485600"/>
    <w:rsid w:val="004C178A"/>
    <w:rsid w:val="004E2E60"/>
    <w:rsid w:val="004F53A5"/>
    <w:rsid w:val="00502999"/>
    <w:rsid w:val="00542ACD"/>
    <w:rsid w:val="0054735C"/>
    <w:rsid w:val="00567FAC"/>
    <w:rsid w:val="005B0D31"/>
    <w:rsid w:val="005C6DF5"/>
    <w:rsid w:val="005D0CA8"/>
    <w:rsid w:val="005D3819"/>
    <w:rsid w:val="005D621C"/>
    <w:rsid w:val="00620FBA"/>
    <w:rsid w:val="006505D1"/>
    <w:rsid w:val="00667D65"/>
    <w:rsid w:val="00687882"/>
    <w:rsid w:val="006B6CD7"/>
    <w:rsid w:val="0074195E"/>
    <w:rsid w:val="00742F16"/>
    <w:rsid w:val="0075433C"/>
    <w:rsid w:val="007732BF"/>
    <w:rsid w:val="007750DC"/>
    <w:rsid w:val="00787CAE"/>
    <w:rsid w:val="007910A0"/>
    <w:rsid w:val="00802A3F"/>
    <w:rsid w:val="0086448A"/>
    <w:rsid w:val="00873182"/>
    <w:rsid w:val="0088543C"/>
    <w:rsid w:val="00896370"/>
    <w:rsid w:val="008D0CB7"/>
    <w:rsid w:val="008D2540"/>
    <w:rsid w:val="008D327C"/>
    <w:rsid w:val="008E3EA2"/>
    <w:rsid w:val="0090457A"/>
    <w:rsid w:val="00927AB8"/>
    <w:rsid w:val="00937115"/>
    <w:rsid w:val="009803C7"/>
    <w:rsid w:val="009B767A"/>
    <w:rsid w:val="009E68EA"/>
    <w:rsid w:val="009F0CF4"/>
    <w:rsid w:val="009F6F76"/>
    <w:rsid w:val="00A273A3"/>
    <w:rsid w:val="00A35708"/>
    <w:rsid w:val="00A507CE"/>
    <w:rsid w:val="00A824FB"/>
    <w:rsid w:val="00A85369"/>
    <w:rsid w:val="00AB3238"/>
    <w:rsid w:val="00AE0DC2"/>
    <w:rsid w:val="00AE315E"/>
    <w:rsid w:val="00B05B08"/>
    <w:rsid w:val="00B14C9E"/>
    <w:rsid w:val="00B22B93"/>
    <w:rsid w:val="00B35283"/>
    <w:rsid w:val="00B76A1E"/>
    <w:rsid w:val="00BB0BB2"/>
    <w:rsid w:val="00BD77C3"/>
    <w:rsid w:val="00BF0B8E"/>
    <w:rsid w:val="00C1778F"/>
    <w:rsid w:val="00C371B6"/>
    <w:rsid w:val="00C51166"/>
    <w:rsid w:val="00CB0746"/>
    <w:rsid w:val="00CD07AD"/>
    <w:rsid w:val="00CF2793"/>
    <w:rsid w:val="00CF35B3"/>
    <w:rsid w:val="00D247D6"/>
    <w:rsid w:val="00DE0803"/>
    <w:rsid w:val="00DE1DD6"/>
    <w:rsid w:val="00EA31F6"/>
    <w:rsid w:val="00EE15D8"/>
    <w:rsid w:val="00F050BC"/>
    <w:rsid w:val="00F3468F"/>
    <w:rsid w:val="00F37A78"/>
    <w:rsid w:val="00F70C29"/>
    <w:rsid w:val="00F87D87"/>
    <w:rsid w:val="00FA1F59"/>
    <w:rsid w:val="00FA43FB"/>
    <w:rsid w:val="00FE43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82"/>
  </w:style>
  <w:style w:type="paragraph" w:styleId="Heading3">
    <w:name w:val="heading 3"/>
    <w:basedOn w:val="Normal"/>
    <w:link w:val="Heading3Char"/>
    <w:uiPriority w:val="9"/>
    <w:qFormat/>
    <w:rsid w:val="00197E7E"/>
    <w:pPr>
      <w:spacing w:after="0" w:line="240" w:lineRule="auto"/>
      <w:outlineLvl w:val="2"/>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7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7AD"/>
    <w:rPr>
      <w:rFonts w:ascii="Tahoma" w:hAnsi="Tahoma" w:cs="Tahoma"/>
      <w:sz w:val="16"/>
      <w:szCs w:val="16"/>
    </w:rPr>
  </w:style>
  <w:style w:type="paragraph" w:styleId="Header">
    <w:name w:val="header"/>
    <w:basedOn w:val="Normal"/>
    <w:link w:val="HeaderChar"/>
    <w:uiPriority w:val="99"/>
    <w:semiHidden/>
    <w:unhideWhenUsed/>
    <w:rsid w:val="008D25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2540"/>
  </w:style>
  <w:style w:type="paragraph" w:styleId="Footer">
    <w:name w:val="footer"/>
    <w:basedOn w:val="Normal"/>
    <w:link w:val="FooterChar"/>
    <w:uiPriority w:val="99"/>
    <w:semiHidden/>
    <w:unhideWhenUsed/>
    <w:rsid w:val="008D25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2540"/>
  </w:style>
  <w:style w:type="character" w:customStyle="1" w:styleId="Heading3Char">
    <w:name w:val="Heading 3 Char"/>
    <w:basedOn w:val="DefaultParagraphFont"/>
    <w:link w:val="Heading3"/>
    <w:uiPriority w:val="9"/>
    <w:rsid w:val="00197E7E"/>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97E7E"/>
    <w:rPr>
      <w:color w:val="0000FF"/>
      <w:u w:val="single"/>
    </w:rPr>
  </w:style>
  <w:style w:type="paragraph" w:styleId="NormalWeb">
    <w:name w:val="Normal (Web)"/>
    <w:basedOn w:val="Normal"/>
    <w:uiPriority w:val="99"/>
    <w:unhideWhenUsed/>
    <w:rsid w:val="00197E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heading32">
    <w:name w:val="textheading32"/>
    <w:basedOn w:val="DefaultParagraphFont"/>
    <w:rsid w:val="00197E7E"/>
  </w:style>
</w:styles>
</file>

<file path=word/webSettings.xml><?xml version="1.0" encoding="utf-8"?>
<w:webSettings xmlns:r="http://schemas.openxmlformats.org/officeDocument/2006/relationships" xmlns:w="http://schemas.openxmlformats.org/wordprocessingml/2006/main">
  <w:divs>
    <w:div w:id="909852122">
      <w:bodyDiv w:val="1"/>
      <w:marLeft w:val="0"/>
      <w:marRight w:val="0"/>
      <w:marTop w:val="0"/>
      <w:marBottom w:val="0"/>
      <w:divBdr>
        <w:top w:val="none" w:sz="0" w:space="0" w:color="auto"/>
        <w:left w:val="none" w:sz="0" w:space="0" w:color="auto"/>
        <w:bottom w:val="none" w:sz="0" w:space="0" w:color="auto"/>
        <w:right w:val="none" w:sz="0" w:space="0" w:color="auto"/>
      </w:divBdr>
      <w:divsChild>
        <w:div w:id="986861505">
          <w:marLeft w:val="0"/>
          <w:marRight w:val="0"/>
          <w:marTop w:val="100"/>
          <w:marBottom w:val="100"/>
          <w:divBdr>
            <w:top w:val="none" w:sz="0" w:space="0" w:color="auto"/>
            <w:left w:val="none" w:sz="0" w:space="0" w:color="auto"/>
            <w:bottom w:val="none" w:sz="0" w:space="0" w:color="auto"/>
            <w:right w:val="none" w:sz="0" w:space="0" w:color="auto"/>
          </w:divBdr>
          <w:divsChild>
            <w:div w:id="1600945082">
              <w:marLeft w:val="0"/>
              <w:marRight w:val="0"/>
              <w:marTop w:val="0"/>
              <w:marBottom w:val="0"/>
              <w:divBdr>
                <w:top w:val="none" w:sz="0" w:space="0" w:color="auto"/>
                <w:left w:val="none" w:sz="0" w:space="0" w:color="auto"/>
                <w:bottom w:val="none" w:sz="0" w:space="0" w:color="auto"/>
                <w:right w:val="none" w:sz="0" w:space="0" w:color="auto"/>
              </w:divBdr>
              <w:divsChild>
                <w:div w:id="847987305">
                  <w:marLeft w:val="0"/>
                  <w:marRight w:val="0"/>
                  <w:marTop w:val="0"/>
                  <w:marBottom w:val="0"/>
                  <w:divBdr>
                    <w:top w:val="none" w:sz="0" w:space="0" w:color="auto"/>
                    <w:left w:val="none" w:sz="0" w:space="0" w:color="auto"/>
                    <w:bottom w:val="none" w:sz="0" w:space="0" w:color="auto"/>
                    <w:right w:val="none" w:sz="0" w:space="0" w:color="auto"/>
                  </w:divBdr>
                  <w:divsChild>
                    <w:div w:id="701367541">
                      <w:marLeft w:val="0"/>
                      <w:marRight w:val="0"/>
                      <w:marTop w:val="0"/>
                      <w:marBottom w:val="0"/>
                      <w:divBdr>
                        <w:top w:val="none" w:sz="0" w:space="0" w:color="auto"/>
                        <w:left w:val="none" w:sz="0" w:space="0" w:color="auto"/>
                        <w:bottom w:val="none" w:sz="0" w:space="0" w:color="auto"/>
                        <w:right w:val="none" w:sz="0" w:space="0" w:color="auto"/>
                      </w:divBdr>
                      <w:divsChild>
                        <w:div w:id="1833787179">
                          <w:marLeft w:val="0"/>
                          <w:marRight w:val="0"/>
                          <w:marTop w:val="0"/>
                          <w:marBottom w:val="0"/>
                          <w:divBdr>
                            <w:top w:val="none" w:sz="0" w:space="0" w:color="auto"/>
                            <w:left w:val="none" w:sz="0" w:space="0" w:color="auto"/>
                            <w:bottom w:val="none" w:sz="0" w:space="0" w:color="auto"/>
                            <w:right w:val="none" w:sz="0" w:space="0" w:color="auto"/>
                          </w:divBdr>
                          <w:divsChild>
                            <w:div w:id="647519048">
                              <w:marLeft w:val="0"/>
                              <w:marRight w:val="0"/>
                              <w:marTop w:val="0"/>
                              <w:marBottom w:val="0"/>
                              <w:divBdr>
                                <w:top w:val="none" w:sz="0" w:space="0" w:color="auto"/>
                                <w:left w:val="none" w:sz="0" w:space="0" w:color="auto"/>
                                <w:bottom w:val="none" w:sz="0" w:space="0" w:color="auto"/>
                                <w:right w:val="none" w:sz="0" w:space="0" w:color="auto"/>
                              </w:divBdr>
                              <w:divsChild>
                                <w:div w:id="2145661139">
                                  <w:marLeft w:val="0"/>
                                  <w:marRight w:val="0"/>
                                  <w:marTop w:val="0"/>
                                  <w:marBottom w:val="0"/>
                                  <w:divBdr>
                                    <w:top w:val="none" w:sz="0" w:space="0" w:color="auto"/>
                                    <w:left w:val="none" w:sz="0" w:space="0" w:color="auto"/>
                                    <w:bottom w:val="none" w:sz="0" w:space="0" w:color="auto"/>
                                    <w:right w:val="none" w:sz="0" w:space="0" w:color="auto"/>
                                  </w:divBdr>
                                  <w:divsChild>
                                    <w:div w:id="187841830">
                                      <w:marLeft w:val="0"/>
                                      <w:marRight w:val="0"/>
                                      <w:marTop w:val="0"/>
                                      <w:marBottom w:val="0"/>
                                      <w:divBdr>
                                        <w:top w:val="none" w:sz="0" w:space="0" w:color="auto"/>
                                        <w:left w:val="none" w:sz="0" w:space="0" w:color="auto"/>
                                        <w:bottom w:val="none" w:sz="0" w:space="0" w:color="auto"/>
                                        <w:right w:val="none" w:sz="0" w:space="0" w:color="auto"/>
                                      </w:divBdr>
                                      <w:divsChild>
                                        <w:div w:id="2114158454">
                                          <w:marLeft w:val="0"/>
                                          <w:marRight w:val="0"/>
                                          <w:marTop w:val="0"/>
                                          <w:marBottom w:val="0"/>
                                          <w:divBdr>
                                            <w:top w:val="none" w:sz="0" w:space="0" w:color="auto"/>
                                            <w:left w:val="none" w:sz="0" w:space="0" w:color="auto"/>
                                            <w:bottom w:val="none" w:sz="0" w:space="0" w:color="auto"/>
                                            <w:right w:val="none" w:sz="0" w:space="0" w:color="auto"/>
                                          </w:divBdr>
                                          <w:divsChild>
                                            <w:div w:id="1255819536">
                                              <w:marLeft w:val="0"/>
                                              <w:marRight w:val="0"/>
                                              <w:marTop w:val="0"/>
                                              <w:marBottom w:val="0"/>
                                              <w:divBdr>
                                                <w:top w:val="none" w:sz="0" w:space="0" w:color="auto"/>
                                                <w:left w:val="none" w:sz="0" w:space="0" w:color="auto"/>
                                                <w:bottom w:val="none" w:sz="0" w:space="0" w:color="auto"/>
                                                <w:right w:val="none" w:sz="0" w:space="0" w:color="auto"/>
                                              </w:divBdr>
                                              <w:divsChild>
                                                <w:div w:id="1403597396">
                                                  <w:marLeft w:val="0"/>
                                                  <w:marRight w:val="0"/>
                                                  <w:marTop w:val="0"/>
                                                  <w:marBottom w:val="0"/>
                                                  <w:divBdr>
                                                    <w:top w:val="none" w:sz="0" w:space="0" w:color="auto"/>
                                                    <w:left w:val="none" w:sz="0" w:space="0" w:color="auto"/>
                                                    <w:bottom w:val="none" w:sz="0" w:space="0" w:color="auto"/>
                                                    <w:right w:val="none" w:sz="0" w:space="0" w:color="auto"/>
                                                  </w:divBdr>
                                                  <w:divsChild>
                                                    <w:div w:id="1539469135">
                                                      <w:marLeft w:val="0"/>
                                                      <w:marRight w:val="0"/>
                                                      <w:marTop w:val="0"/>
                                                      <w:marBottom w:val="0"/>
                                                      <w:divBdr>
                                                        <w:top w:val="none" w:sz="0" w:space="0" w:color="auto"/>
                                                        <w:left w:val="none" w:sz="0" w:space="0" w:color="auto"/>
                                                        <w:bottom w:val="none" w:sz="0" w:space="0" w:color="auto"/>
                                                        <w:right w:val="none" w:sz="0" w:space="0" w:color="auto"/>
                                                      </w:divBdr>
                                                      <w:divsChild>
                                                        <w:div w:id="1903131128">
                                                          <w:marLeft w:val="0"/>
                                                          <w:marRight w:val="0"/>
                                                          <w:marTop w:val="0"/>
                                                          <w:marBottom w:val="0"/>
                                                          <w:divBdr>
                                                            <w:top w:val="none" w:sz="0" w:space="0" w:color="auto"/>
                                                            <w:left w:val="none" w:sz="0" w:space="0" w:color="auto"/>
                                                            <w:bottom w:val="none" w:sz="0" w:space="0" w:color="auto"/>
                                                            <w:right w:val="none" w:sz="0" w:space="0" w:color="auto"/>
                                                          </w:divBdr>
                                                          <w:divsChild>
                                                            <w:div w:id="650139954">
                                                              <w:marLeft w:val="0"/>
                                                              <w:marRight w:val="0"/>
                                                              <w:marTop w:val="0"/>
                                                              <w:marBottom w:val="0"/>
                                                              <w:divBdr>
                                                                <w:top w:val="none" w:sz="0" w:space="0" w:color="auto"/>
                                                                <w:left w:val="none" w:sz="0" w:space="0" w:color="auto"/>
                                                                <w:bottom w:val="none" w:sz="0" w:space="0" w:color="auto"/>
                                                                <w:right w:val="none" w:sz="0" w:space="0" w:color="auto"/>
                                                              </w:divBdr>
                                                              <w:divsChild>
                                                                <w:div w:id="399793990">
                                                                  <w:marLeft w:val="0"/>
                                                                  <w:marRight w:val="0"/>
                                                                  <w:marTop w:val="0"/>
                                                                  <w:marBottom w:val="0"/>
                                                                  <w:divBdr>
                                                                    <w:top w:val="none" w:sz="0" w:space="0" w:color="auto"/>
                                                                    <w:left w:val="none" w:sz="0" w:space="0" w:color="auto"/>
                                                                    <w:bottom w:val="none" w:sz="0" w:space="0" w:color="auto"/>
                                                                    <w:right w:val="none" w:sz="0" w:space="0" w:color="auto"/>
                                                                  </w:divBdr>
                                                                  <w:divsChild>
                                                                    <w:div w:id="772824585">
                                                                      <w:marLeft w:val="0"/>
                                                                      <w:marRight w:val="0"/>
                                                                      <w:marTop w:val="0"/>
                                                                      <w:marBottom w:val="0"/>
                                                                      <w:divBdr>
                                                                        <w:top w:val="none" w:sz="0" w:space="0" w:color="auto"/>
                                                                        <w:left w:val="none" w:sz="0" w:space="0" w:color="auto"/>
                                                                        <w:bottom w:val="none" w:sz="0" w:space="0" w:color="auto"/>
                                                                        <w:right w:val="none" w:sz="0" w:space="0" w:color="auto"/>
                                                                      </w:divBdr>
                                                                      <w:divsChild>
                                                                        <w:div w:id="366223884">
                                                                          <w:marLeft w:val="0"/>
                                                                          <w:marRight w:val="0"/>
                                                                          <w:marTop w:val="0"/>
                                                                          <w:marBottom w:val="0"/>
                                                                          <w:divBdr>
                                                                            <w:top w:val="none" w:sz="0" w:space="0" w:color="auto"/>
                                                                            <w:left w:val="none" w:sz="0" w:space="0" w:color="auto"/>
                                                                            <w:bottom w:val="none" w:sz="0" w:space="0" w:color="auto"/>
                                                                            <w:right w:val="none" w:sz="0" w:space="0" w:color="auto"/>
                                                                          </w:divBdr>
                                                                        </w:div>
                                                                        <w:div w:id="857767439">
                                                                          <w:marLeft w:val="0"/>
                                                                          <w:marRight w:val="0"/>
                                                                          <w:marTop w:val="0"/>
                                                                          <w:marBottom w:val="0"/>
                                                                          <w:divBdr>
                                                                            <w:top w:val="none" w:sz="0" w:space="0" w:color="auto"/>
                                                                            <w:left w:val="none" w:sz="0" w:space="0" w:color="auto"/>
                                                                            <w:bottom w:val="none" w:sz="0" w:space="0" w:color="auto"/>
                                                                            <w:right w:val="none" w:sz="0" w:space="0" w:color="auto"/>
                                                                          </w:divBdr>
                                                                        </w:div>
                                                                        <w:div w:id="684018629">
                                                                          <w:marLeft w:val="0"/>
                                                                          <w:marRight w:val="0"/>
                                                                          <w:marTop w:val="0"/>
                                                                          <w:marBottom w:val="0"/>
                                                                          <w:divBdr>
                                                                            <w:top w:val="none" w:sz="0" w:space="0" w:color="auto"/>
                                                                            <w:left w:val="none" w:sz="0" w:space="0" w:color="auto"/>
                                                                            <w:bottom w:val="none" w:sz="0" w:space="0" w:color="auto"/>
                                                                            <w:right w:val="none" w:sz="0" w:space="0" w:color="auto"/>
                                                                          </w:divBdr>
                                                                        </w:div>
                                                                        <w:div w:id="17488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Kenyareptileatlas@gmail.com"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C2914F-9082-4843-BE03-EA271D1C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13</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spawls</dc:creator>
  <cp:lastModifiedBy>spawls</cp:lastModifiedBy>
  <cp:revision>25</cp:revision>
  <dcterms:created xsi:type="dcterms:W3CDTF">2014-03-08T15:14:00Z</dcterms:created>
  <dcterms:modified xsi:type="dcterms:W3CDTF">2014-04-05T22:05:00Z</dcterms:modified>
</cp:coreProperties>
</file>